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DCD" w:rsidRPr="001D1F28" w:rsidRDefault="00083DCD" w:rsidP="00083DCD">
      <w:pPr>
        <w:spacing w:line="360" w:lineRule="auto"/>
        <w:jc w:val="center"/>
        <w:rPr>
          <w:rFonts w:hint="eastAsia"/>
          <w:b/>
          <w:color w:val="000000"/>
          <w:sz w:val="28"/>
          <w:szCs w:val="28"/>
        </w:rPr>
      </w:pPr>
      <w:r w:rsidRPr="001D1F28">
        <w:rPr>
          <w:rFonts w:hint="eastAsia"/>
          <w:b/>
          <w:color w:val="000000"/>
          <w:sz w:val="28"/>
          <w:szCs w:val="28"/>
        </w:rPr>
        <w:t>人教版</w:t>
      </w:r>
      <w:r w:rsidRPr="001D1F28">
        <w:rPr>
          <w:rFonts w:hint="eastAsia"/>
          <w:b/>
          <w:color w:val="000000"/>
          <w:sz w:val="28"/>
          <w:szCs w:val="28"/>
        </w:rPr>
        <w:t xml:space="preserve">  </w:t>
      </w:r>
      <w:r w:rsidRPr="001D1F28">
        <w:rPr>
          <w:rFonts w:hint="eastAsia"/>
          <w:b/>
          <w:color w:val="000000"/>
          <w:sz w:val="28"/>
          <w:szCs w:val="28"/>
        </w:rPr>
        <w:t>八年级物理第二章《声现象》</w:t>
      </w:r>
    </w:p>
    <w:p w:rsidR="00083DCD" w:rsidRPr="001D1F28" w:rsidRDefault="00083DCD" w:rsidP="00083DCD">
      <w:pPr>
        <w:spacing w:line="360" w:lineRule="auto"/>
        <w:jc w:val="center"/>
        <w:rPr>
          <w:rFonts w:hint="eastAsia"/>
          <w:b/>
          <w:color w:val="000000"/>
          <w:sz w:val="28"/>
          <w:szCs w:val="28"/>
        </w:rPr>
      </w:pPr>
      <w:r w:rsidRPr="001D1F28">
        <w:rPr>
          <w:rFonts w:hint="eastAsia"/>
          <w:b/>
          <w:color w:val="000000"/>
          <w:sz w:val="28"/>
          <w:szCs w:val="28"/>
        </w:rPr>
        <w:t>第</w:t>
      </w:r>
      <w:r w:rsidRPr="001D1F28">
        <w:rPr>
          <w:rFonts w:hint="eastAsia"/>
          <w:b/>
          <w:color w:val="000000"/>
          <w:sz w:val="28"/>
          <w:szCs w:val="28"/>
        </w:rPr>
        <w:t>2</w:t>
      </w:r>
      <w:r w:rsidRPr="001D1F28">
        <w:rPr>
          <w:rFonts w:hint="eastAsia"/>
          <w:b/>
          <w:color w:val="000000"/>
          <w:sz w:val="28"/>
          <w:szCs w:val="28"/>
        </w:rPr>
        <w:t>节</w:t>
      </w:r>
      <w:r w:rsidRPr="001D1F28">
        <w:rPr>
          <w:rFonts w:hint="eastAsia"/>
          <w:b/>
          <w:color w:val="000000"/>
          <w:sz w:val="28"/>
          <w:szCs w:val="28"/>
        </w:rPr>
        <w:t xml:space="preserve">  </w:t>
      </w:r>
      <w:r w:rsidRPr="001D1F28">
        <w:rPr>
          <w:rFonts w:hint="eastAsia"/>
          <w:b/>
          <w:color w:val="000000"/>
          <w:sz w:val="28"/>
          <w:szCs w:val="28"/>
        </w:rPr>
        <w:t>声音的特性</w:t>
      </w:r>
    </w:p>
    <w:p w:rsidR="00083DCD" w:rsidRPr="001D1F28" w:rsidRDefault="00083DCD" w:rsidP="00083DCD">
      <w:pPr>
        <w:spacing w:line="360" w:lineRule="auto"/>
        <w:jc w:val="center"/>
        <w:rPr>
          <w:rFonts w:hint="eastAsia"/>
          <w:b/>
          <w:color w:val="000000"/>
          <w:sz w:val="28"/>
          <w:szCs w:val="28"/>
        </w:rPr>
      </w:pPr>
      <w:r w:rsidRPr="001D1F28">
        <w:rPr>
          <w:rFonts w:hint="eastAsia"/>
          <w:b/>
          <w:color w:val="000000"/>
          <w:sz w:val="28"/>
          <w:szCs w:val="28"/>
        </w:rPr>
        <w:t>精选练习</w:t>
      </w:r>
    </w:p>
    <w:p w:rsidR="00083DCD" w:rsidRPr="001D1F28" w:rsidRDefault="00083DCD" w:rsidP="00083DCD">
      <w:pPr>
        <w:spacing w:line="360" w:lineRule="auto"/>
        <w:rPr>
          <w:rFonts w:ascii="宋体" w:hAnsi="宋体" w:hint="eastAsia"/>
          <w:b/>
          <w:color w:val="000000"/>
          <w:kern w:val="0"/>
          <w:sz w:val="24"/>
          <w:szCs w:val="24"/>
        </w:rPr>
      </w:pPr>
      <w:r w:rsidRPr="001D1F28">
        <w:rPr>
          <w:rFonts w:ascii="宋体" w:hAnsi="宋体" w:hint="eastAsia"/>
          <w:b/>
          <w:color w:val="000000"/>
          <w:kern w:val="0"/>
          <w:sz w:val="24"/>
          <w:szCs w:val="24"/>
        </w:rPr>
        <w:t>一、夯实基础</w:t>
      </w:r>
    </w:p>
    <w:p w:rsidR="00083DCD" w:rsidRPr="001D1F28" w:rsidRDefault="00083DCD" w:rsidP="00083DCD">
      <w:pPr>
        <w:spacing w:line="360" w:lineRule="auto"/>
        <w:ind w:left="274" w:hangingChars="130" w:hanging="274"/>
      </w:pPr>
      <w:r w:rsidRPr="001D1F28">
        <w:rPr>
          <w:rFonts w:eastAsia="新宋体" w:hint="eastAsia"/>
          <w:b/>
          <w:szCs w:val="21"/>
        </w:rPr>
        <w:t>1</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•长春）</w:t>
      </w:r>
      <w:r w:rsidRPr="001D1F28">
        <w:rPr>
          <w:rFonts w:eastAsia="新宋体" w:hint="eastAsia"/>
          <w:szCs w:val="21"/>
        </w:rPr>
        <w:t>女高音的“高”是指声音的（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．速度快</w:t>
      </w:r>
      <w:r w:rsidRPr="001D1F28">
        <w:tab/>
      </w:r>
      <w:r w:rsidRPr="001D1F28">
        <w:rPr>
          <w:rFonts w:eastAsia="新宋体" w:hint="eastAsia"/>
          <w:szCs w:val="21"/>
        </w:rPr>
        <w:t>B</w:t>
      </w:r>
      <w:r w:rsidRPr="001D1F28">
        <w:rPr>
          <w:rFonts w:eastAsia="新宋体" w:hint="eastAsia"/>
          <w:szCs w:val="21"/>
        </w:rPr>
        <w:t>．音色好</w:t>
      </w:r>
      <w:r w:rsidRPr="001D1F28">
        <w:tab/>
      </w:r>
      <w:r w:rsidRPr="001D1F28">
        <w:rPr>
          <w:rFonts w:eastAsia="新宋体" w:hint="eastAsia"/>
          <w:szCs w:val="21"/>
        </w:rPr>
        <w:t>C</w:t>
      </w:r>
      <w:r w:rsidRPr="001D1F28">
        <w:rPr>
          <w:rFonts w:eastAsia="新宋体" w:hint="eastAsia"/>
          <w:szCs w:val="21"/>
        </w:rPr>
        <w:t>．音调高</w:t>
      </w:r>
      <w:r w:rsidRPr="001D1F28">
        <w:tab/>
      </w:r>
      <w:r w:rsidRPr="001D1F28">
        <w:rPr>
          <w:rFonts w:eastAsia="新宋体" w:hint="eastAsia"/>
          <w:szCs w:val="21"/>
        </w:rPr>
        <w:t>D</w:t>
      </w:r>
      <w:r w:rsidRPr="001D1F28">
        <w:rPr>
          <w:rFonts w:eastAsia="新宋体" w:hint="eastAsia"/>
          <w:szCs w:val="21"/>
        </w:rPr>
        <w:t>．响度大</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【答案】：C</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我们平时所说的“女高音”，“男低音”，这里说的“高”和“低”是指声音的音调。故选：</w:t>
      </w:r>
      <w:r w:rsidRPr="001D1F28">
        <w:rPr>
          <w:rFonts w:eastAsia="新宋体" w:hint="eastAsia"/>
          <w:color w:val="FF0000"/>
          <w:szCs w:val="21"/>
        </w:rPr>
        <w:t>C</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2</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•镇江）</w:t>
      </w:r>
      <w:r w:rsidRPr="001D1F28">
        <w:rPr>
          <w:rFonts w:eastAsia="新宋体" w:hint="eastAsia"/>
          <w:szCs w:val="21"/>
        </w:rPr>
        <w:t>影响声音响度的因素是声源的（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．振幅</w:t>
      </w:r>
      <w:r w:rsidRPr="001D1F28">
        <w:tab/>
      </w:r>
      <w:r w:rsidRPr="001D1F28">
        <w:rPr>
          <w:rFonts w:eastAsia="新宋体" w:hint="eastAsia"/>
          <w:szCs w:val="21"/>
        </w:rPr>
        <w:t>B</w:t>
      </w:r>
      <w:r w:rsidRPr="001D1F28">
        <w:rPr>
          <w:rFonts w:eastAsia="新宋体" w:hint="eastAsia"/>
          <w:szCs w:val="21"/>
        </w:rPr>
        <w:t>．材料</w:t>
      </w:r>
      <w:r w:rsidRPr="001D1F28">
        <w:tab/>
      </w:r>
      <w:r w:rsidRPr="001D1F28">
        <w:rPr>
          <w:rFonts w:eastAsia="新宋体" w:hint="eastAsia"/>
          <w:szCs w:val="21"/>
        </w:rPr>
        <w:t>C</w:t>
      </w:r>
      <w:r w:rsidRPr="001D1F28">
        <w:rPr>
          <w:rFonts w:eastAsia="新宋体" w:hint="eastAsia"/>
          <w:szCs w:val="21"/>
        </w:rPr>
        <w:t>．频率</w:t>
      </w:r>
      <w:r w:rsidRPr="001D1F28">
        <w:tab/>
      </w:r>
      <w:r w:rsidRPr="001D1F28">
        <w:rPr>
          <w:rFonts w:eastAsia="新宋体" w:hint="eastAsia"/>
          <w:szCs w:val="21"/>
        </w:rPr>
        <w:t>D</w:t>
      </w:r>
      <w:r w:rsidRPr="001D1F28">
        <w:rPr>
          <w:rFonts w:eastAsia="新宋体" w:hint="eastAsia"/>
          <w:szCs w:val="21"/>
        </w:rPr>
        <w:t>．结构</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【答案】：A</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声音是物体振动产生的，物体的振动幅度指振幅，用力越大，振幅越大，响度越大。故选：</w:t>
      </w:r>
      <w:r w:rsidRPr="001D1F28">
        <w:rPr>
          <w:rFonts w:eastAsia="新宋体" w:hint="eastAsia"/>
          <w:color w:val="FF0000"/>
          <w:szCs w:val="21"/>
        </w:rPr>
        <w:t>A</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3</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•徐州）</w:t>
      </w:r>
      <w:r w:rsidRPr="001D1F28">
        <w:rPr>
          <w:rFonts w:eastAsia="新宋体" w:hint="eastAsia"/>
          <w:szCs w:val="21"/>
        </w:rPr>
        <w:t>机械手表放在耳朵附近，听到表针走动的声音较小；把一个气球放在手表与耳朵之间相互贴紧，听到表针走动的声音较大。这两种情况声音的主要差别是（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．音调</w:t>
      </w:r>
      <w:r w:rsidRPr="001D1F28">
        <w:tab/>
      </w:r>
      <w:r w:rsidRPr="001D1F28">
        <w:rPr>
          <w:rFonts w:eastAsia="新宋体" w:hint="eastAsia"/>
          <w:szCs w:val="21"/>
        </w:rPr>
        <w:t>B</w:t>
      </w:r>
      <w:r w:rsidRPr="001D1F28">
        <w:rPr>
          <w:rFonts w:eastAsia="新宋体" w:hint="eastAsia"/>
          <w:szCs w:val="21"/>
        </w:rPr>
        <w:t>．响度</w:t>
      </w:r>
      <w:r w:rsidRPr="001D1F28">
        <w:tab/>
      </w:r>
      <w:r w:rsidRPr="001D1F28">
        <w:rPr>
          <w:rFonts w:eastAsia="新宋体" w:hint="eastAsia"/>
          <w:szCs w:val="21"/>
        </w:rPr>
        <w:t>C</w:t>
      </w:r>
      <w:r w:rsidRPr="001D1F28">
        <w:rPr>
          <w:rFonts w:eastAsia="新宋体" w:hint="eastAsia"/>
          <w:szCs w:val="21"/>
        </w:rPr>
        <w:t>．音色</w:t>
      </w:r>
      <w:r w:rsidRPr="001D1F28">
        <w:tab/>
      </w:r>
      <w:r w:rsidRPr="001D1F28">
        <w:rPr>
          <w:rFonts w:eastAsia="新宋体" w:hint="eastAsia"/>
          <w:szCs w:val="21"/>
        </w:rPr>
        <w:t>D</w:t>
      </w:r>
      <w:r w:rsidRPr="001D1F28">
        <w:rPr>
          <w:rFonts w:eastAsia="新宋体" w:hint="eastAsia"/>
          <w:szCs w:val="21"/>
        </w:rPr>
        <w:t>．频率</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【答案】：B</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由于不同介质传声的速度和效果有所不同，且声音的响度与距发声体的远近有关。所以将一个气球放在机械手表与耳朵之间，机械手表在气球的不同部位，听到的声音有所不同，但手表直接贴近耳朵时距离最近，所以响度最大，即放上气球后听到的声音不会比的声音强，故</w:t>
      </w:r>
      <w:r w:rsidRPr="001D1F28">
        <w:rPr>
          <w:rFonts w:eastAsia="新宋体" w:hint="eastAsia"/>
          <w:color w:val="FF0000"/>
          <w:szCs w:val="21"/>
        </w:rPr>
        <w:t>B</w:t>
      </w:r>
      <w:r w:rsidRPr="001D1F28">
        <w:rPr>
          <w:rFonts w:eastAsia="新宋体" w:hint="eastAsia"/>
          <w:color w:val="FF0000"/>
          <w:szCs w:val="21"/>
        </w:rPr>
        <w:t>正确、</w:t>
      </w:r>
      <w:r w:rsidRPr="001D1F28">
        <w:rPr>
          <w:rFonts w:eastAsia="新宋体" w:hint="eastAsia"/>
          <w:color w:val="FF0000"/>
          <w:szCs w:val="21"/>
        </w:rPr>
        <w:t>ACD</w:t>
      </w:r>
      <w:r w:rsidRPr="001D1F28">
        <w:rPr>
          <w:rFonts w:eastAsia="新宋体" w:hint="eastAsia"/>
          <w:color w:val="FF0000"/>
          <w:szCs w:val="21"/>
        </w:rPr>
        <w:t>错误。故选：</w:t>
      </w:r>
      <w:r w:rsidRPr="001D1F28">
        <w:rPr>
          <w:rFonts w:eastAsia="新宋体" w:hint="eastAsia"/>
          <w:color w:val="FF0000"/>
          <w:szCs w:val="21"/>
        </w:rPr>
        <w:t>B</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4</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•桂林）</w:t>
      </w:r>
      <w:r w:rsidRPr="001D1F28">
        <w:rPr>
          <w:rFonts w:eastAsia="新宋体" w:hint="eastAsia"/>
          <w:szCs w:val="21"/>
        </w:rPr>
        <w:t>下列关于声音的说法中正确的是（　　）</w:t>
      </w:r>
    </w:p>
    <w:p w:rsidR="00083DCD" w:rsidRPr="001D1F28" w:rsidRDefault="00083DCD" w:rsidP="00083DCD">
      <w:pPr>
        <w:spacing w:line="360" w:lineRule="auto"/>
        <w:ind w:firstLineChars="130" w:firstLine="273"/>
        <w:jc w:val="left"/>
      </w:pPr>
      <w:r w:rsidRPr="001D1F28">
        <w:rPr>
          <w:rFonts w:eastAsia="新宋体" w:hint="eastAsia"/>
          <w:szCs w:val="21"/>
        </w:rPr>
        <w:t>A</w:t>
      </w:r>
      <w:r w:rsidRPr="001D1F28">
        <w:rPr>
          <w:rFonts w:eastAsia="新宋体" w:hint="eastAsia"/>
          <w:szCs w:val="21"/>
        </w:rPr>
        <w:t>．“低声细语”中的“低”是指声音的音调低</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B</w:t>
      </w:r>
      <w:r w:rsidRPr="001D1F28">
        <w:rPr>
          <w:rFonts w:eastAsia="新宋体" w:hint="eastAsia"/>
          <w:szCs w:val="21"/>
        </w:rPr>
        <w:t>．引吭高歌”中的“高”是指声音的音调高</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C</w:t>
      </w:r>
      <w:r w:rsidRPr="001D1F28">
        <w:rPr>
          <w:rFonts w:eastAsia="新宋体" w:hint="eastAsia"/>
          <w:szCs w:val="21"/>
        </w:rPr>
        <w:t>．声源振动的频率越高，发出声音的音调越高</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D</w:t>
      </w:r>
      <w:r w:rsidRPr="001D1F28">
        <w:rPr>
          <w:rFonts w:eastAsia="新宋体" w:hint="eastAsia"/>
          <w:szCs w:val="21"/>
        </w:rPr>
        <w:t>．我们能区别钢琴和吉他这两种乐器发出的声音是因为他们发出声音的响度不同</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【答案】：C</w:t>
      </w:r>
    </w:p>
    <w:p w:rsidR="00083DCD" w:rsidRPr="001D1F28" w:rsidRDefault="00083DCD" w:rsidP="00083DCD">
      <w:pPr>
        <w:spacing w:line="360" w:lineRule="auto"/>
        <w:rPr>
          <w:color w:val="FF0000"/>
        </w:rPr>
      </w:pPr>
      <w:r w:rsidRPr="001D1F28">
        <w:rPr>
          <w:rFonts w:ascii="宋体" w:hAnsi="宋体"/>
          <w:color w:val="FF0000"/>
          <w:szCs w:val="21"/>
        </w:rPr>
        <w:lastRenderedPageBreak/>
        <w:t>【解析】</w:t>
      </w:r>
      <w:r w:rsidRPr="001D1F28">
        <w:rPr>
          <w:rFonts w:hint="eastAsia"/>
          <w:color w:val="FF0000"/>
          <w:szCs w:val="21"/>
        </w:rPr>
        <w:t>：</w:t>
      </w:r>
      <w:r w:rsidRPr="001D1F28">
        <w:rPr>
          <w:rFonts w:eastAsia="新宋体" w:hint="eastAsia"/>
          <w:color w:val="FF0000"/>
          <w:szCs w:val="21"/>
        </w:rPr>
        <w:t>A</w:t>
      </w:r>
      <w:r w:rsidRPr="001D1F28">
        <w:rPr>
          <w:rFonts w:eastAsia="新宋体" w:hint="eastAsia"/>
          <w:color w:val="FF0000"/>
          <w:szCs w:val="21"/>
        </w:rPr>
        <w:t>、“低声细语”中的“低”，是指声音的响度小，故</w:t>
      </w:r>
      <w:r w:rsidRPr="001D1F28">
        <w:rPr>
          <w:rFonts w:eastAsia="新宋体" w:hint="eastAsia"/>
          <w:color w:val="FF0000"/>
          <w:szCs w:val="21"/>
        </w:rPr>
        <w:t>A</w:t>
      </w:r>
      <w:r w:rsidRPr="001D1F28">
        <w:rPr>
          <w:rFonts w:eastAsia="新宋体" w:hint="eastAsia"/>
          <w:color w:val="FF0000"/>
          <w:szCs w:val="21"/>
        </w:rPr>
        <w:t>错误；</w:t>
      </w:r>
      <w:r w:rsidRPr="001D1F28">
        <w:rPr>
          <w:rFonts w:eastAsia="新宋体" w:hint="eastAsia"/>
          <w:color w:val="FF0000"/>
          <w:szCs w:val="21"/>
        </w:rPr>
        <w:t>B</w:t>
      </w:r>
      <w:r w:rsidRPr="001D1F28">
        <w:rPr>
          <w:rFonts w:eastAsia="新宋体" w:hint="eastAsia"/>
          <w:color w:val="FF0000"/>
          <w:szCs w:val="21"/>
        </w:rPr>
        <w:t>、“引吭高歌”中的“高”，是指声音的响度大，故</w:t>
      </w:r>
      <w:r w:rsidRPr="001D1F28">
        <w:rPr>
          <w:rFonts w:eastAsia="新宋体" w:hint="eastAsia"/>
          <w:color w:val="FF0000"/>
          <w:szCs w:val="21"/>
        </w:rPr>
        <w:t>B</w:t>
      </w:r>
      <w:r w:rsidRPr="001D1F28">
        <w:rPr>
          <w:rFonts w:eastAsia="新宋体" w:hint="eastAsia"/>
          <w:color w:val="FF0000"/>
          <w:szCs w:val="21"/>
        </w:rPr>
        <w:t>错误；</w:t>
      </w:r>
      <w:r w:rsidRPr="001D1F28">
        <w:rPr>
          <w:rFonts w:eastAsia="新宋体" w:hint="eastAsia"/>
          <w:color w:val="FF0000"/>
          <w:szCs w:val="21"/>
        </w:rPr>
        <w:t>C</w:t>
      </w:r>
      <w:r w:rsidRPr="001D1F28">
        <w:rPr>
          <w:rFonts w:eastAsia="新宋体" w:hint="eastAsia"/>
          <w:color w:val="FF0000"/>
          <w:szCs w:val="21"/>
        </w:rPr>
        <w:t>、声源的振动频率越高，发出声音的音调越高，故</w:t>
      </w:r>
      <w:r w:rsidRPr="001D1F28">
        <w:rPr>
          <w:rFonts w:eastAsia="新宋体" w:hint="eastAsia"/>
          <w:color w:val="FF0000"/>
          <w:szCs w:val="21"/>
        </w:rPr>
        <w:t>C</w:t>
      </w:r>
      <w:r w:rsidRPr="001D1F28">
        <w:rPr>
          <w:rFonts w:eastAsia="新宋体" w:hint="eastAsia"/>
          <w:color w:val="FF0000"/>
          <w:szCs w:val="21"/>
        </w:rPr>
        <w:t>正确；</w:t>
      </w:r>
      <w:r w:rsidRPr="001D1F28">
        <w:rPr>
          <w:rFonts w:eastAsia="新宋体" w:hint="eastAsia"/>
          <w:color w:val="FF0000"/>
          <w:szCs w:val="21"/>
        </w:rPr>
        <w:t>D</w:t>
      </w:r>
      <w:r w:rsidRPr="001D1F28">
        <w:rPr>
          <w:rFonts w:eastAsia="新宋体" w:hint="eastAsia"/>
          <w:color w:val="FF0000"/>
          <w:szCs w:val="21"/>
        </w:rPr>
        <w:t>、我们能区别钢琴和吉他这两种乐器发出的声音，是因为它们发出声音的音色不同，故</w:t>
      </w:r>
      <w:r w:rsidRPr="001D1F28">
        <w:rPr>
          <w:rFonts w:eastAsia="新宋体" w:hint="eastAsia"/>
          <w:color w:val="FF0000"/>
          <w:szCs w:val="21"/>
        </w:rPr>
        <w:t>D</w:t>
      </w:r>
      <w:r w:rsidRPr="001D1F28">
        <w:rPr>
          <w:rFonts w:eastAsia="新宋体" w:hint="eastAsia"/>
          <w:color w:val="FF0000"/>
          <w:szCs w:val="21"/>
        </w:rPr>
        <w:t>错误。故选：</w:t>
      </w:r>
      <w:r w:rsidRPr="001D1F28">
        <w:rPr>
          <w:rFonts w:eastAsia="新宋体" w:hint="eastAsia"/>
          <w:color w:val="FF0000"/>
          <w:szCs w:val="21"/>
        </w:rPr>
        <w:t>C</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5</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•山西模拟）</w:t>
      </w:r>
      <w:r w:rsidRPr="001D1F28">
        <w:rPr>
          <w:rFonts w:eastAsia="新宋体" w:hint="eastAsia"/>
          <w:szCs w:val="21"/>
        </w:rPr>
        <w:t>如图所示弹吉他时，右手用大小相同的力拨同一根弦，左手按压弦的不同位置，弦振动发声部分的长度就不同，短弦发声的音调比长弦高，则短弦比长弦发声时（　　）</w:t>
      </w:r>
    </w:p>
    <w:p w:rsidR="00083DCD" w:rsidRPr="001D1F28" w:rsidRDefault="00083DCD" w:rsidP="00083DCD">
      <w:pPr>
        <w:spacing w:line="360" w:lineRule="auto"/>
        <w:ind w:leftChars="130" w:left="273"/>
      </w:pPr>
      <w:r>
        <w:rPr>
          <w:rFonts w:eastAsia="新宋体" w:hint="eastAsia"/>
          <w:noProof/>
          <w:szCs w:val="21"/>
        </w:rPr>
        <w:drawing>
          <wp:inline distT="0" distB="0" distL="0" distR="0">
            <wp:extent cx="1394460" cy="1274445"/>
            <wp:effectExtent l="19050" t="0" r="0" b="0"/>
            <wp:docPr id="1"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6"/>
                    <a:srcRect/>
                    <a:stretch>
                      <a:fillRect/>
                    </a:stretch>
                  </pic:blipFill>
                  <pic:spPr bwMode="auto">
                    <a:xfrm>
                      <a:off x="0" y="0"/>
                      <a:ext cx="1394460" cy="127444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ind w:firstLineChars="130" w:firstLine="273"/>
        <w:jc w:val="left"/>
      </w:pPr>
      <w:r w:rsidRPr="001D1F28">
        <w:rPr>
          <w:rFonts w:eastAsia="新宋体" w:hint="eastAsia"/>
          <w:szCs w:val="21"/>
        </w:rPr>
        <w:t>A</w:t>
      </w:r>
      <w:r w:rsidRPr="001D1F28">
        <w:rPr>
          <w:rFonts w:eastAsia="新宋体" w:hint="eastAsia"/>
          <w:szCs w:val="21"/>
        </w:rPr>
        <w:t>．振幅一定更大</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B</w:t>
      </w:r>
      <w:r w:rsidRPr="001D1F28">
        <w:rPr>
          <w:rFonts w:eastAsia="新宋体" w:hint="eastAsia"/>
          <w:szCs w:val="21"/>
        </w:rPr>
        <w:t>．振幅一定更小</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C</w:t>
      </w:r>
      <w:r w:rsidRPr="001D1F28">
        <w:rPr>
          <w:rFonts w:eastAsia="新宋体" w:hint="eastAsia"/>
          <w:szCs w:val="21"/>
        </w:rPr>
        <w:t>．每秒内振动次数一定更多</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D</w:t>
      </w:r>
      <w:r w:rsidRPr="001D1F28">
        <w:rPr>
          <w:rFonts w:eastAsia="新宋体" w:hint="eastAsia"/>
          <w:szCs w:val="21"/>
        </w:rPr>
        <w:t>．振动频率一定更低</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【答案】：C</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AB</w:t>
      </w:r>
      <w:r w:rsidRPr="001D1F28">
        <w:rPr>
          <w:rFonts w:eastAsia="新宋体" w:hint="eastAsia"/>
          <w:color w:val="FF0000"/>
          <w:szCs w:val="21"/>
        </w:rPr>
        <w:t>、弹吉他时，右手用大小相同的力拨同一根弦，响度相同，故</w:t>
      </w:r>
      <w:r w:rsidRPr="001D1F28">
        <w:rPr>
          <w:rFonts w:eastAsia="新宋体" w:hint="eastAsia"/>
          <w:color w:val="FF0000"/>
          <w:szCs w:val="21"/>
        </w:rPr>
        <w:t>AB</w:t>
      </w:r>
      <w:r w:rsidRPr="001D1F28">
        <w:rPr>
          <w:rFonts w:eastAsia="新宋体" w:hint="eastAsia"/>
          <w:color w:val="FF0000"/>
          <w:szCs w:val="21"/>
        </w:rPr>
        <w:t>错误；</w:t>
      </w:r>
      <w:r w:rsidRPr="001D1F28">
        <w:rPr>
          <w:rFonts w:eastAsia="新宋体" w:hint="eastAsia"/>
          <w:color w:val="FF0000"/>
          <w:szCs w:val="21"/>
        </w:rPr>
        <w:t>CD</w:t>
      </w:r>
      <w:r w:rsidRPr="001D1F28">
        <w:rPr>
          <w:rFonts w:eastAsia="新宋体" w:hint="eastAsia"/>
          <w:color w:val="FF0000"/>
          <w:szCs w:val="21"/>
        </w:rPr>
        <w:t>、对于弦乐器，其发声是通过弦的振动而产生的；弦越长、越粗、越松，振动越慢，音调越低；弦越短、越细、越紧，振动越快，音调越高；所以短弦发声的音调比长弦高，则短弦比长弦发声时每秒内振动次数一定更多，故</w:t>
      </w:r>
      <w:r w:rsidRPr="001D1F28">
        <w:rPr>
          <w:rFonts w:eastAsia="新宋体" w:hint="eastAsia"/>
          <w:color w:val="FF0000"/>
          <w:szCs w:val="21"/>
        </w:rPr>
        <w:t>C</w:t>
      </w:r>
      <w:r w:rsidRPr="001D1F28">
        <w:rPr>
          <w:rFonts w:eastAsia="新宋体" w:hint="eastAsia"/>
          <w:color w:val="FF0000"/>
          <w:szCs w:val="21"/>
        </w:rPr>
        <w:t>正确，</w:t>
      </w:r>
      <w:r w:rsidRPr="001D1F28">
        <w:rPr>
          <w:rFonts w:eastAsia="新宋体" w:hint="eastAsia"/>
          <w:color w:val="FF0000"/>
          <w:szCs w:val="21"/>
        </w:rPr>
        <w:t>D</w:t>
      </w:r>
      <w:r w:rsidRPr="001D1F28">
        <w:rPr>
          <w:rFonts w:eastAsia="新宋体" w:hint="eastAsia"/>
          <w:color w:val="FF0000"/>
          <w:szCs w:val="21"/>
        </w:rPr>
        <w:t>错误。故选：</w:t>
      </w:r>
      <w:r w:rsidRPr="001D1F28">
        <w:rPr>
          <w:rFonts w:eastAsia="新宋体" w:hint="eastAsia"/>
          <w:color w:val="FF0000"/>
          <w:szCs w:val="21"/>
        </w:rPr>
        <w:t>C</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6</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•湘西州）</w:t>
      </w:r>
      <w:r w:rsidRPr="001D1F28">
        <w:rPr>
          <w:rFonts w:eastAsia="新宋体" w:hint="eastAsia"/>
          <w:b/>
          <w:szCs w:val="21"/>
        </w:rPr>
        <w:t xml:space="preserve"> </w:t>
      </w:r>
      <w:r w:rsidRPr="001D1F28">
        <w:rPr>
          <w:rFonts w:eastAsia="新宋体" w:hint="eastAsia"/>
          <w:szCs w:val="21"/>
        </w:rPr>
        <w:t>“暴风骤雨，雷声大作”，这里的“雷声大作”指的是声音特性中的（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．回声</w:t>
      </w:r>
      <w:r w:rsidRPr="001D1F28">
        <w:tab/>
      </w:r>
      <w:r w:rsidRPr="001D1F28">
        <w:rPr>
          <w:rFonts w:eastAsia="新宋体" w:hint="eastAsia"/>
          <w:szCs w:val="21"/>
        </w:rPr>
        <w:t>B</w:t>
      </w:r>
      <w:r w:rsidRPr="001D1F28">
        <w:rPr>
          <w:rFonts w:eastAsia="新宋体" w:hint="eastAsia"/>
          <w:szCs w:val="21"/>
        </w:rPr>
        <w:t>．音色</w:t>
      </w:r>
      <w:r w:rsidRPr="001D1F28">
        <w:tab/>
      </w:r>
      <w:r w:rsidRPr="001D1F28">
        <w:rPr>
          <w:rFonts w:eastAsia="新宋体" w:hint="eastAsia"/>
          <w:szCs w:val="21"/>
        </w:rPr>
        <w:t>C</w:t>
      </w:r>
      <w:r w:rsidRPr="001D1F28">
        <w:rPr>
          <w:rFonts w:eastAsia="新宋体" w:hint="eastAsia"/>
          <w:szCs w:val="21"/>
        </w:rPr>
        <w:t>．音调</w:t>
      </w:r>
      <w:r w:rsidRPr="001D1F28">
        <w:tab/>
      </w:r>
      <w:r w:rsidRPr="001D1F28">
        <w:rPr>
          <w:rFonts w:eastAsia="新宋体" w:hint="eastAsia"/>
          <w:szCs w:val="21"/>
        </w:rPr>
        <w:t>D</w:t>
      </w:r>
      <w:r w:rsidRPr="001D1F28">
        <w:rPr>
          <w:rFonts w:eastAsia="新宋体" w:hint="eastAsia"/>
          <w:szCs w:val="21"/>
        </w:rPr>
        <w:t>．响度</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【答案】：D</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“暴风骤雨，雷声大作”，这里的“雷声大作”是指声音很大，所以指的是声音特性中的响度。故选：</w:t>
      </w:r>
      <w:r w:rsidRPr="001D1F28">
        <w:rPr>
          <w:rFonts w:eastAsia="新宋体" w:hint="eastAsia"/>
          <w:color w:val="FF0000"/>
          <w:szCs w:val="21"/>
        </w:rPr>
        <w:t>D</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7</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•绵阳）</w:t>
      </w:r>
      <w:r w:rsidRPr="001D1F28">
        <w:rPr>
          <w:rFonts w:eastAsia="新宋体" w:hint="eastAsia"/>
          <w:szCs w:val="21"/>
        </w:rPr>
        <w:t>如图所示，将一把钢尺紧按在桌面边缘，一端伸出桌边。先用较小的力拨动钢尺，听它振动发出的声音；保持钢尺位置不动，再用较大的力拨动钢尺，听到的声音（　　）</w:t>
      </w:r>
    </w:p>
    <w:p w:rsidR="00083DCD" w:rsidRPr="001D1F28" w:rsidRDefault="00083DCD" w:rsidP="00083DCD">
      <w:pPr>
        <w:spacing w:line="360" w:lineRule="auto"/>
        <w:ind w:leftChars="130" w:left="273"/>
      </w:pPr>
      <w:r>
        <w:rPr>
          <w:rFonts w:eastAsia="新宋体" w:hint="eastAsia"/>
          <w:noProof/>
          <w:szCs w:val="21"/>
        </w:rPr>
        <w:lastRenderedPageBreak/>
        <w:drawing>
          <wp:inline distT="0" distB="0" distL="0" distR="0">
            <wp:extent cx="1403985" cy="822325"/>
            <wp:effectExtent l="19050" t="0" r="5715" b="0"/>
            <wp:docPr id="2"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7"/>
                    <a:srcRect/>
                    <a:stretch>
                      <a:fillRect/>
                    </a:stretch>
                  </pic:blipFill>
                  <pic:spPr bwMode="auto">
                    <a:xfrm>
                      <a:off x="0" y="0"/>
                      <a:ext cx="1403985" cy="822325"/>
                    </a:xfrm>
                    <a:prstGeom prst="rect">
                      <a:avLst/>
                    </a:prstGeom>
                    <a:noFill/>
                    <a:ln w="9525">
                      <a:noFill/>
                      <a:miter lim="800000"/>
                      <a:headEnd/>
                      <a:tailEnd/>
                    </a:ln>
                  </pic:spPr>
                </pic:pic>
              </a:graphicData>
            </a:graphic>
          </wp:inline>
        </w:drawing>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．响度变大</w:t>
      </w:r>
      <w:r w:rsidRPr="001D1F28">
        <w:tab/>
      </w:r>
      <w:r w:rsidRPr="001D1F28">
        <w:rPr>
          <w:rFonts w:eastAsia="新宋体" w:hint="eastAsia"/>
          <w:szCs w:val="21"/>
        </w:rPr>
        <w:t>B</w:t>
      </w:r>
      <w:r w:rsidRPr="001D1F28">
        <w:rPr>
          <w:rFonts w:eastAsia="新宋体" w:hint="eastAsia"/>
          <w:szCs w:val="21"/>
        </w:rPr>
        <w:t>．响度变小</w:t>
      </w:r>
      <w:r w:rsidRPr="001D1F28">
        <w:tab/>
      </w:r>
      <w:r w:rsidRPr="001D1F28">
        <w:rPr>
          <w:rFonts w:eastAsia="新宋体" w:hint="eastAsia"/>
          <w:szCs w:val="21"/>
        </w:rPr>
        <w:t>C</w:t>
      </w:r>
      <w:r w:rsidRPr="001D1F28">
        <w:rPr>
          <w:rFonts w:eastAsia="新宋体" w:hint="eastAsia"/>
          <w:szCs w:val="21"/>
        </w:rPr>
        <w:t>．音调变高</w:t>
      </w:r>
      <w:r w:rsidRPr="001D1F28">
        <w:tab/>
      </w:r>
      <w:r w:rsidRPr="001D1F28">
        <w:rPr>
          <w:rFonts w:eastAsia="新宋体" w:hint="eastAsia"/>
          <w:szCs w:val="21"/>
        </w:rPr>
        <w:t>D</w:t>
      </w:r>
      <w:r w:rsidRPr="001D1F28">
        <w:rPr>
          <w:rFonts w:eastAsia="新宋体" w:hint="eastAsia"/>
          <w:szCs w:val="21"/>
        </w:rPr>
        <w:t>．音调变低</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【答案】：A</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将一把钢尺紧紧按在桌面上，一端伸出桌面适当的长度，拨动钢尺，就可听到钢尺振动发出的声音；保持钢尺位置不动若改用更大的力拨动钢尺，钢尺的振幅变大，响度变大；故选：</w:t>
      </w:r>
      <w:r w:rsidRPr="001D1F28">
        <w:rPr>
          <w:rFonts w:eastAsia="新宋体" w:hint="eastAsia"/>
          <w:color w:val="FF0000"/>
          <w:szCs w:val="21"/>
        </w:rPr>
        <w:t>A</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8</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•玉林）</w:t>
      </w:r>
      <w:r w:rsidRPr="001D1F28">
        <w:rPr>
          <w:rFonts w:eastAsia="新宋体" w:hint="eastAsia"/>
          <w:szCs w:val="21"/>
        </w:rPr>
        <w:t>人站在北京天坛回音壁圆形围墙内说话，声音经过多次</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，可在围墙的任何位置听到。编钟是我国春秋时代的乐器，敲击大小不同的钟能发出不同的</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（选填“音调”、“响度”或“音色”）。</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反射；音调。</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站在天坛回音壁的围墙附近说话，声音遇到障碍物会反射回来，声音经过多次反射，故可以在围墙的任何位置听到；用相同的力度敲击大小不同的钟，编钟的质量不同、体积不同的钟，振动的难易不同，频率不同，音调不同。</w:t>
      </w:r>
    </w:p>
    <w:p w:rsidR="00083DCD" w:rsidRPr="001D1F28" w:rsidRDefault="00083DCD" w:rsidP="00083DCD">
      <w:pPr>
        <w:spacing w:line="360" w:lineRule="auto"/>
        <w:ind w:left="274" w:hangingChars="130" w:hanging="274"/>
      </w:pPr>
      <w:r w:rsidRPr="001D1F28">
        <w:rPr>
          <w:rFonts w:eastAsia="新宋体" w:hint="eastAsia"/>
          <w:b/>
          <w:szCs w:val="21"/>
        </w:rPr>
        <w:t>9</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•包头模拟）</w:t>
      </w:r>
      <w:r w:rsidRPr="001D1F28">
        <w:rPr>
          <w:rFonts w:eastAsia="新宋体" w:hint="eastAsia"/>
          <w:szCs w:val="21"/>
        </w:rPr>
        <w:t>如图，甲、乙、丙是不同的声音先后输入到同一示波器上所显示的波形图，则响度相同的声音有</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w:t>
      </w:r>
    </w:p>
    <w:p w:rsidR="00083DCD" w:rsidRPr="001D1F28" w:rsidRDefault="00083DCD" w:rsidP="00083DCD">
      <w:pPr>
        <w:spacing w:line="360" w:lineRule="auto"/>
        <w:ind w:leftChars="130" w:left="273"/>
      </w:pPr>
      <w:r>
        <w:rPr>
          <w:rFonts w:eastAsia="新宋体" w:hint="eastAsia"/>
          <w:noProof/>
          <w:szCs w:val="21"/>
        </w:rPr>
        <w:drawing>
          <wp:inline distT="0" distB="0" distL="0" distR="0">
            <wp:extent cx="4128770" cy="766445"/>
            <wp:effectExtent l="19050" t="0" r="5080" b="0"/>
            <wp:docPr id="3"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8"/>
                    <a:srcRect/>
                    <a:stretch>
                      <a:fillRect/>
                    </a:stretch>
                  </pic:blipFill>
                  <pic:spPr bwMode="auto">
                    <a:xfrm>
                      <a:off x="0" y="0"/>
                      <a:ext cx="4128770" cy="76644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rPr>
          <w:rFonts w:ascii="宋体" w:hAnsi="宋体" w:hint="eastAsia"/>
          <w:color w:val="FF0000"/>
          <w:szCs w:val="21"/>
        </w:rPr>
      </w:pPr>
      <w:r w:rsidRPr="001D1F28">
        <w:rPr>
          <w:rFonts w:eastAsia="新宋体" w:hint="eastAsia"/>
          <w:szCs w:val="21"/>
        </w:rPr>
        <w:t xml:space="preserve">　　　　　　甲　　　　　　　　　　　乙　　　　　　　　　丙</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甲、乙。</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甲和乙声音振动时偏离中间位置的幅度相同，说明振幅相同，即甲和乙振幅相同，丙振幅小，故甲、乙响度相同。</w:t>
      </w:r>
    </w:p>
    <w:p w:rsidR="00083DCD" w:rsidRPr="001D1F28" w:rsidRDefault="00083DCD" w:rsidP="00083DCD">
      <w:pPr>
        <w:spacing w:line="360" w:lineRule="auto"/>
        <w:ind w:left="274" w:hangingChars="130" w:hanging="274"/>
      </w:pPr>
      <w:r w:rsidRPr="001D1F28">
        <w:rPr>
          <w:rFonts w:eastAsia="新宋体" w:hint="eastAsia"/>
          <w:b/>
          <w:szCs w:val="21"/>
        </w:rPr>
        <w:t>10</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•河南模拟）</w:t>
      </w:r>
      <w:r w:rsidRPr="001D1F28">
        <w:rPr>
          <w:rFonts w:eastAsia="新宋体" w:hint="eastAsia"/>
          <w:szCs w:val="21"/>
        </w:rPr>
        <w:t>如图，四个相同玻璃瓶里装水，水面高度不同，用嘴贴着瓶口吹气，如果能分别敲出“</w:t>
      </w:r>
      <w:r w:rsidRPr="001D1F28">
        <w:rPr>
          <w:rFonts w:eastAsia="新宋体" w:hint="eastAsia"/>
          <w:szCs w:val="21"/>
        </w:rPr>
        <w:t>1</w:t>
      </w:r>
      <w:r w:rsidRPr="001D1F28">
        <w:rPr>
          <w:rFonts w:eastAsia="新宋体" w:hint="eastAsia"/>
          <w:szCs w:val="21"/>
        </w:rPr>
        <w:t>（</w:t>
      </w:r>
      <w:r w:rsidRPr="001D1F28">
        <w:rPr>
          <w:rFonts w:eastAsia="新宋体" w:hint="eastAsia"/>
          <w:szCs w:val="21"/>
        </w:rPr>
        <w:t>Do</w:t>
      </w:r>
      <w:r w:rsidRPr="001D1F28">
        <w:rPr>
          <w:rFonts w:eastAsia="新宋体" w:hint="eastAsia"/>
          <w:szCs w:val="21"/>
        </w:rPr>
        <w:t>）”、“</w:t>
      </w:r>
      <w:r w:rsidRPr="001D1F28">
        <w:rPr>
          <w:rFonts w:eastAsia="新宋体" w:hint="eastAsia"/>
          <w:szCs w:val="21"/>
        </w:rPr>
        <w:t>2</w:t>
      </w:r>
      <w:r w:rsidRPr="001D1F28">
        <w:rPr>
          <w:rFonts w:eastAsia="新宋体" w:hint="eastAsia"/>
          <w:szCs w:val="21"/>
        </w:rPr>
        <w:t>（</w:t>
      </w:r>
      <w:r w:rsidRPr="001D1F28">
        <w:rPr>
          <w:rFonts w:eastAsia="新宋体" w:hint="eastAsia"/>
          <w:szCs w:val="21"/>
        </w:rPr>
        <w:t>Re</w:t>
      </w:r>
      <w:r w:rsidRPr="001D1F28">
        <w:rPr>
          <w:rFonts w:eastAsia="新宋体" w:hint="eastAsia"/>
          <w:szCs w:val="21"/>
        </w:rPr>
        <w:t>）”、“</w:t>
      </w:r>
      <w:r w:rsidRPr="001D1F28">
        <w:rPr>
          <w:rFonts w:eastAsia="新宋体" w:hint="eastAsia"/>
          <w:szCs w:val="21"/>
        </w:rPr>
        <w:t>3</w:t>
      </w:r>
      <w:r w:rsidRPr="001D1F28">
        <w:rPr>
          <w:rFonts w:eastAsia="新宋体" w:hint="eastAsia"/>
          <w:szCs w:val="21"/>
        </w:rPr>
        <w:t>（</w:t>
      </w:r>
      <w:r w:rsidRPr="001D1F28">
        <w:rPr>
          <w:rFonts w:eastAsia="新宋体" w:hint="eastAsia"/>
          <w:szCs w:val="21"/>
        </w:rPr>
        <w:t>Mi</w:t>
      </w:r>
      <w:r w:rsidRPr="001D1F28">
        <w:rPr>
          <w:rFonts w:eastAsia="新宋体" w:hint="eastAsia"/>
          <w:szCs w:val="21"/>
        </w:rPr>
        <w:t>）”、“</w:t>
      </w:r>
      <w:r w:rsidRPr="001D1F28">
        <w:rPr>
          <w:rFonts w:eastAsia="新宋体" w:hint="eastAsia"/>
          <w:szCs w:val="21"/>
        </w:rPr>
        <w:t>4</w:t>
      </w:r>
      <w:r w:rsidRPr="001D1F28">
        <w:rPr>
          <w:rFonts w:eastAsia="新宋体" w:hint="eastAsia"/>
          <w:szCs w:val="21"/>
        </w:rPr>
        <w:t>（</w:t>
      </w:r>
      <w:r w:rsidRPr="001D1F28">
        <w:rPr>
          <w:rFonts w:eastAsia="新宋体" w:hint="eastAsia"/>
          <w:szCs w:val="21"/>
        </w:rPr>
        <w:t>Fa</w:t>
      </w:r>
      <w:r w:rsidRPr="001D1F28">
        <w:rPr>
          <w:rFonts w:eastAsia="新宋体" w:hint="eastAsia"/>
          <w:szCs w:val="21"/>
        </w:rPr>
        <w:t>）”四个音阶，发声的声源是：</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。与“</w:t>
      </w:r>
      <w:r w:rsidRPr="001D1F28">
        <w:rPr>
          <w:rFonts w:eastAsia="新宋体" w:hint="eastAsia"/>
          <w:szCs w:val="21"/>
        </w:rPr>
        <w:t>2</w:t>
      </w:r>
      <w:r w:rsidRPr="001D1F28">
        <w:rPr>
          <w:rFonts w:eastAsia="新宋体" w:hint="eastAsia"/>
          <w:szCs w:val="21"/>
        </w:rPr>
        <w:t>（</w:t>
      </w:r>
      <w:r w:rsidRPr="001D1F28">
        <w:rPr>
          <w:rFonts w:eastAsia="新宋体" w:hint="eastAsia"/>
          <w:szCs w:val="21"/>
        </w:rPr>
        <w:t>Re</w:t>
      </w:r>
      <w:r w:rsidRPr="001D1F28">
        <w:rPr>
          <w:rFonts w:eastAsia="新宋体" w:hint="eastAsia"/>
          <w:szCs w:val="21"/>
        </w:rPr>
        <w:t>）”这个音阶相对应的瓶子的序号是</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w:t>
      </w:r>
    </w:p>
    <w:p w:rsidR="00083DCD" w:rsidRPr="001D1F28" w:rsidRDefault="00083DCD" w:rsidP="00083DCD">
      <w:pPr>
        <w:spacing w:line="360" w:lineRule="auto"/>
        <w:ind w:leftChars="130" w:left="273"/>
      </w:pPr>
      <w:r>
        <w:rPr>
          <w:rFonts w:eastAsia="新宋体" w:hint="eastAsia"/>
          <w:noProof/>
          <w:szCs w:val="21"/>
        </w:rPr>
        <w:lastRenderedPageBreak/>
        <w:drawing>
          <wp:inline distT="0" distB="0" distL="0" distR="0">
            <wp:extent cx="932815" cy="720725"/>
            <wp:effectExtent l="19050" t="0" r="635" b="0"/>
            <wp:docPr id="4"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9"/>
                    <a:srcRect/>
                    <a:stretch>
                      <a:fillRect/>
                    </a:stretch>
                  </pic:blipFill>
                  <pic:spPr bwMode="auto">
                    <a:xfrm>
                      <a:off x="0" y="0"/>
                      <a:ext cx="932815" cy="72072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空气柱；乙。</w:t>
      </w:r>
    </w:p>
    <w:p w:rsidR="00083DCD" w:rsidRPr="001D1F28" w:rsidRDefault="00083DCD" w:rsidP="00083DCD">
      <w:pPr>
        <w:spacing w:line="360" w:lineRule="auto"/>
        <w:rPr>
          <w:rFonts w:ascii="宋体" w:hAnsi="宋体"/>
          <w:b/>
          <w:color w:val="FF0000"/>
          <w:sz w:val="24"/>
          <w:szCs w:val="24"/>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用嘴贴着瓶口吹气，声音是由不同长度的空气柱振动产生的，所以发声的声源是空气柱；空气柱越短，其振动越快，发出声音的音调越高；由图知，空气柱由长到短的排列是：丙、乙、甲、丁，所以发出声音的音调由低到高的排列顺序是丙、乙、甲、丁，则与“</w:t>
      </w:r>
      <w:r w:rsidRPr="001D1F28">
        <w:rPr>
          <w:rFonts w:eastAsia="新宋体" w:hint="eastAsia"/>
          <w:color w:val="FF0000"/>
          <w:szCs w:val="21"/>
        </w:rPr>
        <w:t>2</w:t>
      </w:r>
      <w:r w:rsidRPr="001D1F28">
        <w:rPr>
          <w:rFonts w:eastAsia="新宋体" w:hint="eastAsia"/>
          <w:color w:val="FF0000"/>
          <w:szCs w:val="21"/>
        </w:rPr>
        <w:t>（</w:t>
      </w:r>
      <w:r w:rsidRPr="001D1F28">
        <w:rPr>
          <w:rFonts w:eastAsia="新宋体" w:hint="eastAsia"/>
          <w:color w:val="FF0000"/>
          <w:szCs w:val="21"/>
        </w:rPr>
        <w:t>Re</w:t>
      </w:r>
      <w:r w:rsidRPr="001D1F28">
        <w:rPr>
          <w:rFonts w:eastAsia="新宋体" w:hint="eastAsia"/>
          <w:color w:val="FF0000"/>
          <w:szCs w:val="21"/>
        </w:rPr>
        <w:t>）”这个音阶相对应的瓶子的序号是乙。</w:t>
      </w:r>
    </w:p>
    <w:p w:rsidR="00083DCD" w:rsidRPr="001D1F28" w:rsidRDefault="00083DCD" w:rsidP="00083DCD">
      <w:pPr>
        <w:spacing w:line="360" w:lineRule="auto"/>
        <w:rPr>
          <w:rFonts w:ascii="宋体" w:hAnsi="宋体" w:hint="eastAsia"/>
          <w:b/>
          <w:color w:val="000000"/>
          <w:sz w:val="24"/>
          <w:szCs w:val="24"/>
        </w:rPr>
      </w:pPr>
    </w:p>
    <w:p w:rsidR="00083DCD" w:rsidRPr="001D1F28" w:rsidRDefault="00083DCD" w:rsidP="00083DCD">
      <w:pPr>
        <w:spacing w:line="360" w:lineRule="auto"/>
        <w:rPr>
          <w:rFonts w:ascii="宋体" w:hAnsi="宋体" w:hint="eastAsia"/>
          <w:b/>
          <w:color w:val="000000"/>
          <w:sz w:val="24"/>
          <w:szCs w:val="24"/>
        </w:rPr>
      </w:pPr>
      <w:r w:rsidRPr="001D1F28">
        <w:rPr>
          <w:rFonts w:ascii="宋体" w:hAnsi="宋体" w:hint="eastAsia"/>
          <w:b/>
          <w:color w:val="000000"/>
          <w:sz w:val="24"/>
          <w:szCs w:val="24"/>
        </w:rPr>
        <w:t>二、提升训练</w:t>
      </w:r>
    </w:p>
    <w:p w:rsidR="00083DCD" w:rsidRPr="001D1F28" w:rsidRDefault="00083DCD" w:rsidP="00083DCD">
      <w:pPr>
        <w:spacing w:line="360" w:lineRule="auto"/>
        <w:ind w:left="274" w:hangingChars="130" w:hanging="274"/>
      </w:pPr>
      <w:r w:rsidRPr="001D1F28">
        <w:rPr>
          <w:rFonts w:eastAsia="新宋体" w:hint="eastAsia"/>
          <w:b/>
          <w:szCs w:val="21"/>
        </w:rPr>
        <w:t>1</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•福建）</w:t>
      </w:r>
      <w:r w:rsidRPr="001D1F28">
        <w:rPr>
          <w:rFonts w:eastAsia="新宋体" w:hint="eastAsia"/>
          <w:szCs w:val="21"/>
        </w:rPr>
        <w:t>公共场所不要高声喧哗，这里的“高”是指声音的（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．响度</w:t>
      </w:r>
      <w:r w:rsidRPr="001D1F28">
        <w:tab/>
      </w:r>
      <w:r w:rsidRPr="001D1F28">
        <w:rPr>
          <w:rFonts w:eastAsia="新宋体" w:hint="eastAsia"/>
          <w:szCs w:val="21"/>
        </w:rPr>
        <w:t>B</w:t>
      </w:r>
      <w:r w:rsidRPr="001D1F28">
        <w:rPr>
          <w:rFonts w:eastAsia="新宋体" w:hint="eastAsia"/>
          <w:szCs w:val="21"/>
        </w:rPr>
        <w:t>．音调</w:t>
      </w:r>
      <w:r w:rsidRPr="001D1F28">
        <w:tab/>
      </w:r>
      <w:r w:rsidRPr="001D1F28">
        <w:rPr>
          <w:rFonts w:eastAsia="新宋体" w:hint="eastAsia"/>
          <w:szCs w:val="21"/>
        </w:rPr>
        <w:t>C</w:t>
      </w:r>
      <w:r w:rsidRPr="001D1F28">
        <w:rPr>
          <w:rFonts w:eastAsia="新宋体" w:hint="eastAsia"/>
          <w:szCs w:val="21"/>
        </w:rPr>
        <w:t>．音色</w:t>
      </w:r>
      <w:r w:rsidRPr="001D1F28">
        <w:tab/>
      </w:r>
      <w:r w:rsidRPr="001D1F28">
        <w:rPr>
          <w:rFonts w:eastAsia="新宋体" w:hint="eastAsia"/>
          <w:szCs w:val="21"/>
        </w:rPr>
        <w:t>D</w:t>
      </w:r>
      <w:r w:rsidRPr="001D1F28">
        <w:rPr>
          <w:rFonts w:eastAsia="新宋体" w:hint="eastAsia"/>
          <w:szCs w:val="21"/>
        </w:rPr>
        <w:t>．频率</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【答案】：A</w:t>
      </w:r>
    </w:p>
    <w:p w:rsidR="00083DCD" w:rsidRPr="001D1F28" w:rsidRDefault="00083DCD" w:rsidP="00083DCD">
      <w:pPr>
        <w:spacing w:line="360" w:lineRule="auto"/>
        <w:rPr>
          <w:rFonts w:eastAsia="新宋体" w:hint="eastAsia"/>
          <w:color w:val="FF0000"/>
          <w:szCs w:val="21"/>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我们应该避免在公共场所高声喧哗，这里的高声喧哗的“高”，是指声音的响度大。故选：</w:t>
      </w:r>
      <w:r w:rsidRPr="001D1F28">
        <w:rPr>
          <w:rFonts w:eastAsia="新宋体" w:hint="eastAsia"/>
          <w:color w:val="FF0000"/>
          <w:szCs w:val="21"/>
        </w:rPr>
        <w:t>A</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2</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•贵港）</w:t>
      </w:r>
      <w:r w:rsidRPr="001D1F28">
        <w:rPr>
          <w:rFonts w:eastAsia="新宋体" w:hint="eastAsia"/>
          <w:szCs w:val="21"/>
        </w:rPr>
        <w:t>在纪念“五四”运动</w:t>
      </w:r>
      <w:r w:rsidRPr="001D1F28">
        <w:rPr>
          <w:rFonts w:eastAsia="新宋体" w:hint="eastAsia"/>
          <w:szCs w:val="21"/>
        </w:rPr>
        <w:t>100</w:t>
      </w:r>
      <w:r w:rsidRPr="001D1F28">
        <w:rPr>
          <w:rFonts w:eastAsia="新宋体" w:hint="eastAsia"/>
          <w:szCs w:val="21"/>
        </w:rPr>
        <w:t>周年暨庆祝新中国成立</w:t>
      </w:r>
      <w:r w:rsidRPr="001D1F28">
        <w:rPr>
          <w:rFonts w:eastAsia="新宋体" w:hint="eastAsia"/>
          <w:szCs w:val="21"/>
        </w:rPr>
        <w:t>70</w:t>
      </w:r>
      <w:r w:rsidRPr="001D1F28">
        <w:rPr>
          <w:rFonts w:eastAsia="新宋体" w:hint="eastAsia"/>
          <w:szCs w:val="21"/>
        </w:rPr>
        <w:t>周年的合唱比赛中，同学们用歌声表达了“青春心向党，建功新时代”的远大志向。合唱中“高音声部”和“低音声部”中的“高”和“低”，指的是声音的（　　）</w:t>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．音调</w:t>
      </w:r>
      <w:r w:rsidRPr="001D1F28">
        <w:tab/>
      </w:r>
      <w:r w:rsidRPr="001D1F28">
        <w:rPr>
          <w:rFonts w:eastAsia="新宋体" w:hint="eastAsia"/>
          <w:szCs w:val="21"/>
        </w:rPr>
        <w:t>B</w:t>
      </w:r>
      <w:r w:rsidRPr="001D1F28">
        <w:rPr>
          <w:rFonts w:eastAsia="新宋体" w:hint="eastAsia"/>
          <w:szCs w:val="21"/>
        </w:rPr>
        <w:t>．音色</w:t>
      </w:r>
      <w:r w:rsidRPr="001D1F28">
        <w:tab/>
      </w:r>
      <w:r w:rsidRPr="001D1F28">
        <w:rPr>
          <w:rFonts w:eastAsia="新宋体" w:hint="eastAsia"/>
          <w:szCs w:val="21"/>
        </w:rPr>
        <w:t>C</w:t>
      </w:r>
      <w:r w:rsidRPr="001D1F28">
        <w:rPr>
          <w:rFonts w:eastAsia="新宋体" w:hint="eastAsia"/>
          <w:szCs w:val="21"/>
        </w:rPr>
        <w:t>．响度</w:t>
      </w:r>
      <w:r w:rsidRPr="001D1F28">
        <w:tab/>
      </w:r>
      <w:r w:rsidRPr="001D1F28">
        <w:rPr>
          <w:rFonts w:eastAsia="新宋体" w:hint="eastAsia"/>
          <w:szCs w:val="21"/>
        </w:rPr>
        <w:t>D</w:t>
      </w:r>
      <w:r w:rsidRPr="001D1F28">
        <w:rPr>
          <w:rFonts w:eastAsia="新宋体" w:hint="eastAsia"/>
          <w:szCs w:val="21"/>
        </w:rPr>
        <w:t>．振幅</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【答案】：A</w:t>
      </w:r>
    </w:p>
    <w:p w:rsidR="00083DCD" w:rsidRPr="001D1F28" w:rsidRDefault="00083DCD" w:rsidP="00083DCD">
      <w:pPr>
        <w:spacing w:line="360" w:lineRule="auto"/>
        <w:rPr>
          <w:rFonts w:eastAsia="新宋体"/>
          <w:color w:val="FF0000"/>
          <w:szCs w:val="21"/>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合唱中“高音声部”和“低音声部”中“高”和“低”是指声音的音调，“高音声部”音调高。故选：</w:t>
      </w:r>
      <w:r w:rsidRPr="001D1F28">
        <w:rPr>
          <w:rFonts w:eastAsia="新宋体" w:hint="eastAsia"/>
          <w:color w:val="FF0000"/>
          <w:szCs w:val="21"/>
        </w:rPr>
        <w:t>A</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3</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•晋城模拟）</w:t>
      </w:r>
      <w:r w:rsidRPr="001D1F28">
        <w:rPr>
          <w:rFonts w:eastAsia="新宋体" w:hint="eastAsia"/>
          <w:szCs w:val="21"/>
        </w:rPr>
        <w:t>在学校文艺汇演中，圆梦小组的同学们用小提琴演奏了（高山流水），同学们在演奏中不断地按压琴弦的不同位置，其主要是为了（　　）</w:t>
      </w:r>
    </w:p>
    <w:p w:rsidR="00083DCD" w:rsidRPr="001D1F28" w:rsidRDefault="00083DCD" w:rsidP="00083DCD">
      <w:pPr>
        <w:spacing w:line="360" w:lineRule="auto"/>
        <w:ind w:leftChars="130" w:left="273"/>
      </w:pPr>
      <w:r>
        <w:rPr>
          <w:rFonts w:eastAsia="新宋体" w:hint="eastAsia"/>
          <w:noProof/>
          <w:szCs w:val="21"/>
        </w:rPr>
        <w:drawing>
          <wp:inline distT="0" distB="0" distL="0" distR="0">
            <wp:extent cx="1884045" cy="1330325"/>
            <wp:effectExtent l="19050" t="0" r="1905" b="0"/>
            <wp:docPr id="5"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
                    <a:srcRect/>
                    <a:stretch>
                      <a:fillRect/>
                    </a:stretch>
                  </pic:blipFill>
                  <pic:spPr bwMode="auto">
                    <a:xfrm>
                      <a:off x="0" y="0"/>
                      <a:ext cx="1884045" cy="1330325"/>
                    </a:xfrm>
                    <a:prstGeom prst="rect">
                      <a:avLst/>
                    </a:prstGeom>
                    <a:noFill/>
                    <a:ln w="9525">
                      <a:noFill/>
                      <a:miter lim="800000"/>
                      <a:headEnd/>
                      <a:tailEnd/>
                    </a:ln>
                  </pic:spPr>
                </pic:pic>
              </a:graphicData>
            </a:graphic>
          </wp:inline>
        </w:drawing>
      </w:r>
    </w:p>
    <w:p w:rsidR="00083DCD" w:rsidRPr="001D1F28" w:rsidRDefault="00083DCD" w:rsidP="00083DCD">
      <w:pPr>
        <w:tabs>
          <w:tab w:val="left" w:pos="4400"/>
        </w:tabs>
        <w:spacing w:line="360" w:lineRule="auto"/>
        <w:ind w:firstLineChars="130" w:firstLine="273"/>
        <w:jc w:val="left"/>
      </w:pPr>
      <w:r w:rsidRPr="001D1F28">
        <w:rPr>
          <w:rFonts w:eastAsia="新宋体" w:hint="eastAsia"/>
          <w:szCs w:val="21"/>
        </w:rPr>
        <w:t>A</w:t>
      </w:r>
      <w:r w:rsidRPr="001D1F28">
        <w:rPr>
          <w:rFonts w:eastAsia="新宋体" w:hint="eastAsia"/>
          <w:szCs w:val="21"/>
        </w:rPr>
        <w:t>．改变琴声的响度</w:t>
      </w:r>
      <w:r w:rsidRPr="001D1F28">
        <w:tab/>
      </w:r>
      <w:r w:rsidRPr="001D1F28">
        <w:rPr>
          <w:rFonts w:eastAsia="新宋体" w:hint="eastAsia"/>
          <w:szCs w:val="21"/>
        </w:rPr>
        <w:t>B</w:t>
      </w:r>
      <w:r w:rsidRPr="001D1F28">
        <w:rPr>
          <w:rFonts w:eastAsia="新宋体" w:hint="eastAsia"/>
          <w:szCs w:val="21"/>
        </w:rPr>
        <w:t>．改变琴声的音调</w:t>
      </w:r>
      <w:r w:rsidRPr="001D1F28">
        <w:tab/>
      </w:r>
    </w:p>
    <w:p w:rsidR="00083DCD" w:rsidRPr="001D1F28" w:rsidRDefault="00083DCD" w:rsidP="00083DCD">
      <w:pPr>
        <w:tabs>
          <w:tab w:val="left" w:pos="4400"/>
        </w:tabs>
        <w:spacing w:line="360" w:lineRule="auto"/>
        <w:ind w:firstLineChars="130" w:firstLine="273"/>
        <w:jc w:val="left"/>
      </w:pPr>
      <w:r w:rsidRPr="001D1F28">
        <w:rPr>
          <w:rFonts w:eastAsia="新宋体" w:hint="eastAsia"/>
          <w:szCs w:val="21"/>
        </w:rPr>
        <w:lastRenderedPageBreak/>
        <w:t>C</w:t>
      </w:r>
      <w:r w:rsidRPr="001D1F28">
        <w:rPr>
          <w:rFonts w:eastAsia="新宋体" w:hint="eastAsia"/>
          <w:szCs w:val="21"/>
        </w:rPr>
        <w:t>．改变琴声传播的速度</w:t>
      </w:r>
      <w:r w:rsidRPr="001D1F28">
        <w:tab/>
      </w:r>
      <w:r w:rsidRPr="001D1F28">
        <w:rPr>
          <w:rFonts w:eastAsia="新宋体" w:hint="eastAsia"/>
          <w:szCs w:val="21"/>
        </w:rPr>
        <w:t>D</w:t>
      </w:r>
      <w:r w:rsidRPr="001D1F28">
        <w:rPr>
          <w:rFonts w:eastAsia="新宋体" w:hint="eastAsia"/>
          <w:szCs w:val="21"/>
        </w:rPr>
        <w:t>．改变琴声的音色</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【答案】：B</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演员在表演二胡时，用弓拉动琴弦，使琴弦振动发声；当不断调整手指在琴弦上的按压位置，琴弦的振动快慢就会不一样，故发出声音的音调就会不同。故选：</w:t>
      </w:r>
      <w:r w:rsidRPr="001D1F28">
        <w:rPr>
          <w:rFonts w:eastAsia="新宋体" w:hint="eastAsia"/>
          <w:color w:val="FF0000"/>
          <w:szCs w:val="21"/>
        </w:rPr>
        <w:t>B</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4</w:t>
      </w:r>
      <w:r w:rsidRPr="001D1F28">
        <w:rPr>
          <w:rFonts w:eastAsia="新宋体" w:hint="eastAsia"/>
          <w:b/>
          <w:szCs w:val="21"/>
        </w:rPr>
        <w:t>．</w:t>
      </w:r>
      <w:r w:rsidRPr="001D1F28">
        <w:rPr>
          <w:rFonts w:hint="eastAsia"/>
          <w:b/>
        </w:rPr>
        <w:t>（</w:t>
      </w:r>
      <w:r w:rsidRPr="001D1F28">
        <w:rPr>
          <w:rFonts w:hint="eastAsia"/>
          <w:b/>
        </w:rPr>
        <w:t>2019</w:t>
      </w:r>
      <w:r w:rsidRPr="001D1F28">
        <w:rPr>
          <w:rFonts w:hint="eastAsia"/>
          <w:b/>
        </w:rPr>
        <w:t>•东营）</w:t>
      </w:r>
      <w:r w:rsidRPr="001D1F28">
        <w:rPr>
          <w:rFonts w:eastAsia="新宋体" w:hint="eastAsia"/>
          <w:szCs w:val="21"/>
        </w:rPr>
        <w:t>如图所示，目前声纹锁在门禁系统得到很好的应用，实现了传说中“芝麻开门”的神话。声纹锁辨别声音主要依据的是（　　）</w:t>
      </w:r>
    </w:p>
    <w:p w:rsidR="00083DCD" w:rsidRPr="001D1F28" w:rsidRDefault="00083DCD" w:rsidP="00083DCD">
      <w:pPr>
        <w:spacing w:line="360" w:lineRule="auto"/>
        <w:ind w:leftChars="130" w:left="273"/>
      </w:pPr>
      <w:r>
        <w:rPr>
          <w:rFonts w:eastAsia="新宋体" w:hint="eastAsia"/>
          <w:noProof/>
          <w:szCs w:val="21"/>
        </w:rPr>
        <w:drawing>
          <wp:inline distT="0" distB="0" distL="0" distR="0">
            <wp:extent cx="1348740" cy="969645"/>
            <wp:effectExtent l="19050" t="0" r="3810" b="0"/>
            <wp:docPr id="6"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1"/>
                    <a:srcRect/>
                    <a:stretch>
                      <a:fillRect/>
                    </a:stretch>
                  </pic:blipFill>
                  <pic:spPr bwMode="auto">
                    <a:xfrm>
                      <a:off x="0" y="0"/>
                      <a:ext cx="1348740" cy="969645"/>
                    </a:xfrm>
                    <a:prstGeom prst="rect">
                      <a:avLst/>
                    </a:prstGeom>
                    <a:noFill/>
                    <a:ln w="9525">
                      <a:noFill/>
                      <a:miter lim="800000"/>
                      <a:headEnd/>
                      <a:tailEnd/>
                    </a:ln>
                  </pic:spPr>
                </pic:pic>
              </a:graphicData>
            </a:graphic>
          </wp:inline>
        </w:drawing>
      </w:r>
    </w:p>
    <w:p w:rsidR="00083DCD" w:rsidRPr="001D1F28" w:rsidRDefault="00083DCD" w:rsidP="00083DCD">
      <w:pPr>
        <w:tabs>
          <w:tab w:val="left" w:pos="2300"/>
          <w:tab w:val="left" w:pos="4400"/>
          <w:tab w:val="left" w:pos="6400"/>
        </w:tabs>
        <w:spacing w:line="360" w:lineRule="auto"/>
        <w:ind w:firstLineChars="130" w:firstLine="273"/>
        <w:jc w:val="left"/>
      </w:pPr>
      <w:r w:rsidRPr="001D1F28">
        <w:rPr>
          <w:rFonts w:eastAsia="新宋体" w:hint="eastAsia"/>
          <w:szCs w:val="21"/>
        </w:rPr>
        <w:t>A</w:t>
      </w:r>
      <w:r w:rsidRPr="001D1F28">
        <w:rPr>
          <w:rFonts w:eastAsia="新宋体" w:hint="eastAsia"/>
          <w:szCs w:val="21"/>
        </w:rPr>
        <w:t>．音调</w:t>
      </w:r>
      <w:r w:rsidRPr="001D1F28">
        <w:tab/>
      </w:r>
      <w:r w:rsidRPr="001D1F28">
        <w:rPr>
          <w:rFonts w:eastAsia="新宋体" w:hint="eastAsia"/>
          <w:szCs w:val="21"/>
        </w:rPr>
        <w:t>B</w:t>
      </w:r>
      <w:r w:rsidRPr="001D1F28">
        <w:rPr>
          <w:rFonts w:eastAsia="新宋体" w:hint="eastAsia"/>
          <w:szCs w:val="21"/>
        </w:rPr>
        <w:t>．响度</w:t>
      </w:r>
      <w:r w:rsidRPr="001D1F28">
        <w:tab/>
      </w:r>
      <w:r w:rsidRPr="001D1F28">
        <w:rPr>
          <w:rFonts w:eastAsia="新宋体" w:hint="eastAsia"/>
          <w:szCs w:val="21"/>
        </w:rPr>
        <w:t>C</w:t>
      </w:r>
      <w:r w:rsidRPr="001D1F28">
        <w:rPr>
          <w:rFonts w:eastAsia="新宋体" w:hint="eastAsia"/>
          <w:szCs w:val="21"/>
        </w:rPr>
        <w:t>．音色</w:t>
      </w:r>
      <w:r w:rsidRPr="001D1F28">
        <w:tab/>
      </w:r>
      <w:r w:rsidRPr="001D1F28">
        <w:rPr>
          <w:rFonts w:eastAsia="新宋体" w:hint="eastAsia"/>
          <w:szCs w:val="21"/>
        </w:rPr>
        <w:t>D</w:t>
      </w:r>
      <w:r w:rsidRPr="001D1F28">
        <w:rPr>
          <w:rFonts w:eastAsia="新宋体" w:hint="eastAsia"/>
          <w:szCs w:val="21"/>
        </w:rPr>
        <w:t>．频率</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【答案】：C</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在声音的三要素中，音调和响度都可以模仿到相同的程度，只有音色是独一无二的，所以声纹锁在门禁系统中主要依靠辨别声音的音色来辨别声音，故</w:t>
      </w:r>
      <w:r w:rsidRPr="001D1F28">
        <w:rPr>
          <w:rFonts w:eastAsia="新宋体" w:hint="eastAsia"/>
          <w:color w:val="FF0000"/>
          <w:szCs w:val="21"/>
        </w:rPr>
        <w:t>AB</w:t>
      </w:r>
      <w:r w:rsidRPr="001D1F28">
        <w:rPr>
          <w:rFonts w:eastAsia="新宋体" w:hint="eastAsia"/>
          <w:color w:val="FF0000"/>
          <w:szCs w:val="21"/>
        </w:rPr>
        <w:t>错误，</w:t>
      </w:r>
      <w:r w:rsidRPr="001D1F28">
        <w:rPr>
          <w:rFonts w:eastAsia="新宋体" w:hint="eastAsia"/>
          <w:color w:val="FF0000"/>
          <w:szCs w:val="21"/>
        </w:rPr>
        <w:t>C</w:t>
      </w:r>
      <w:r w:rsidRPr="001D1F28">
        <w:rPr>
          <w:rFonts w:eastAsia="新宋体" w:hint="eastAsia"/>
          <w:color w:val="FF0000"/>
          <w:szCs w:val="21"/>
        </w:rPr>
        <w:t>正确。而频率是用来描述音调的，所以</w:t>
      </w:r>
      <w:r w:rsidRPr="001D1F28">
        <w:rPr>
          <w:rFonts w:eastAsia="新宋体" w:hint="eastAsia"/>
          <w:color w:val="FF0000"/>
          <w:szCs w:val="21"/>
        </w:rPr>
        <w:t>D</w:t>
      </w:r>
      <w:r w:rsidRPr="001D1F28">
        <w:rPr>
          <w:rFonts w:eastAsia="新宋体" w:hint="eastAsia"/>
          <w:color w:val="FF0000"/>
          <w:szCs w:val="21"/>
        </w:rPr>
        <w:t>也错误。</w:t>
      </w:r>
    </w:p>
    <w:p w:rsidR="00083DCD" w:rsidRPr="001D1F28" w:rsidRDefault="00083DCD" w:rsidP="00083DCD">
      <w:pPr>
        <w:spacing w:line="360" w:lineRule="auto"/>
        <w:ind w:left="274" w:hangingChars="130" w:hanging="274"/>
      </w:pPr>
      <w:r w:rsidRPr="001D1F28">
        <w:rPr>
          <w:rFonts w:eastAsia="新宋体" w:hint="eastAsia"/>
          <w:b/>
          <w:szCs w:val="21"/>
        </w:rPr>
        <w:t>5</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•烟台）</w:t>
      </w:r>
      <w:r w:rsidRPr="001D1F28">
        <w:rPr>
          <w:rFonts w:eastAsia="新宋体" w:hint="eastAsia"/>
          <w:szCs w:val="21"/>
        </w:rPr>
        <w:t>下列关于声现象的述及其解释正确的是（　　）</w:t>
      </w:r>
    </w:p>
    <w:p w:rsidR="00083DCD" w:rsidRPr="001D1F28" w:rsidRDefault="00083DCD" w:rsidP="00083DCD">
      <w:pPr>
        <w:spacing w:line="360" w:lineRule="auto"/>
        <w:ind w:firstLineChars="130" w:firstLine="273"/>
        <w:jc w:val="left"/>
      </w:pPr>
      <w:r w:rsidRPr="001D1F28">
        <w:rPr>
          <w:rFonts w:eastAsia="新宋体" w:hint="eastAsia"/>
          <w:szCs w:val="21"/>
        </w:rPr>
        <w:t>A</w:t>
      </w:r>
      <w:r w:rsidRPr="001D1F28">
        <w:rPr>
          <w:rFonts w:eastAsia="新宋体" w:hint="eastAsia"/>
          <w:szCs w:val="21"/>
        </w:rPr>
        <w:t>．“闻其声知其人”的依据是不同人的声音，其音色不同</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B</w:t>
      </w:r>
      <w:r w:rsidRPr="001D1F28">
        <w:rPr>
          <w:rFonts w:eastAsia="新宋体" w:hint="eastAsia"/>
          <w:szCs w:val="21"/>
        </w:rPr>
        <w:t>．“公共场所不要大声喧哗”是要求人们在公共场所说话，音调要放低些</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C</w:t>
      </w:r>
      <w:r w:rsidRPr="001D1F28">
        <w:rPr>
          <w:rFonts w:eastAsia="新宋体" w:hint="eastAsia"/>
          <w:szCs w:val="21"/>
        </w:rPr>
        <w:t>．“不敢高声语，恐惊天上人”中的“高”指声音的频率高</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D</w:t>
      </w:r>
      <w:r w:rsidRPr="001D1F28">
        <w:rPr>
          <w:rFonts w:eastAsia="新宋体" w:hint="eastAsia"/>
          <w:szCs w:val="21"/>
        </w:rPr>
        <w:t>．“余音绕梁，三日不绝”是描述声音的响度大</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【答案】：A</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A</w:t>
      </w:r>
      <w:r w:rsidRPr="001D1F28">
        <w:rPr>
          <w:rFonts w:eastAsia="新宋体" w:hint="eastAsia"/>
          <w:color w:val="FF0000"/>
          <w:szCs w:val="21"/>
        </w:rPr>
        <w:t>、不同的人说话，在音调和响度都差不多的情况下，音色是不同的，所以“闻其声知其人”的依据是音色不同，故</w:t>
      </w:r>
      <w:r w:rsidRPr="001D1F28">
        <w:rPr>
          <w:rFonts w:eastAsia="新宋体" w:hint="eastAsia"/>
          <w:color w:val="FF0000"/>
          <w:szCs w:val="21"/>
        </w:rPr>
        <w:t>A</w:t>
      </w:r>
      <w:r w:rsidRPr="001D1F28">
        <w:rPr>
          <w:rFonts w:eastAsia="新宋体" w:hint="eastAsia"/>
          <w:color w:val="FF0000"/>
          <w:szCs w:val="21"/>
        </w:rPr>
        <w:t>正确；</w:t>
      </w:r>
      <w:r w:rsidRPr="001D1F28">
        <w:rPr>
          <w:rFonts w:eastAsia="新宋体" w:hint="eastAsia"/>
          <w:color w:val="FF0000"/>
          <w:szCs w:val="21"/>
        </w:rPr>
        <w:t>B</w:t>
      </w:r>
      <w:r w:rsidRPr="001D1F28">
        <w:rPr>
          <w:rFonts w:eastAsia="新宋体" w:hint="eastAsia"/>
          <w:color w:val="FF0000"/>
          <w:szCs w:val="21"/>
        </w:rPr>
        <w:t>、“公共场所不要大声喧哗”，是指让人们的说话声要小些，在物理学中，我们是用响度来表示声音的大小，所以“公共场所不要大声喧哗”是要求人们在公共场所说话响度放小些，故</w:t>
      </w:r>
      <w:r w:rsidRPr="001D1F28">
        <w:rPr>
          <w:rFonts w:eastAsia="新宋体" w:hint="eastAsia"/>
          <w:color w:val="FF0000"/>
          <w:szCs w:val="21"/>
        </w:rPr>
        <w:t>B</w:t>
      </w:r>
      <w:r w:rsidRPr="001D1F28">
        <w:rPr>
          <w:rFonts w:eastAsia="新宋体" w:hint="eastAsia"/>
          <w:color w:val="FF0000"/>
          <w:szCs w:val="21"/>
        </w:rPr>
        <w:t>错误；</w:t>
      </w:r>
      <w:r w:rsidRPr="001D1F28">
        <w:rPr>
          <w:rFonts w:eastAsia="新宋体" w:hint="eastAsia"/>
          <w:color w:val="FF0000"/>
          <w:szCs w:val="21"/>
        </w:rPr>
        <w:t>C</w:t>
      </w:r>
      <w:r w:rsidRPr="001D1F28">
        <w:rPr>
          <w:rFonts w:eastAsia="新宋体" w:hint="eastAsia"/>
          <w:color w:val="FF0000"/>
          <w:szCs w:val="21"/>
        </w:rPr>
        <w:t>、“高声语”是指大声说话，即响度大，不是音调高，故</w:t>
      </w:r>
      <w:r w:rsidRPr="001D1F28">
        <w:rPr>
          <w:rFonts w:eastAsia="新宋体" w:hint="eastAsia"/>
          <w:color w:val="FF0000"/>
          <w:szCs w:val="21"/>
        </w:rPr>
        <w:t>C</w:t>
      </w:r>
      <w:r w:rsidRPr="001D1F28">
        <w:rPr>
          <w:rFonts w:eastAsia="新宋体" w:hint="eastAsia"/>
          <w:color w:val="FF0000"/>
          <w:szCs w:val="21"/>
        </w:rPr>
        <w:t>错误；</w:t>
      </w:r>
      <w:r w:rsidRPr="001D1F28">
        <w:rPr>
          <w:rFonts w:eastAsia="新宋体" w:hint="eastAsia"/>
          <w:color w:val="FF0000"/>
          <w:szCs w:val="21"/>
        </w:rPr>
        <w:t>D</w:t>
      </w:r>
      <w:r w:rsidRPr="001D1F28">
        <w:rPr>
          <w:rFonts w:eastAsia="新宋体" w:hint="eastAsia"/>
          <w:color w:val="FF0000"/>
          <w:szCs w:val="21"/>
        </w:rPr>
        <w:t>、“余音绕梁”是指声音遇到“梁”、“墙”等障碍物，从而反射回来，不是描述声音的响度大，故</w:t>
      </w:r>
      <w:r w:rsidRPr="001D1F28">
        <w:rPr>
          <w:rFonts w:eastAsia="新宋体" w:hint="eastAsia"/>
          <w:color w:val="FF0000"/>
          <w:szCs w:val="21"/>
        </w:rPr>
        <w:t>D</w:t>
      </w:r>
      <w:r w:rsidRPr="001D1F28">
        <w:rPr>
          <w:rFonts w:eastAsia="新宋体" w:hint="eastAsia"/>
          <w:color w:val="FF0000"/>
          <w:szCs w:val="21"/>
        </w:rPr>
        <w:t>错误。故选：</w:t>
      </w:r>
      <w:r w:rsidRPr="001D1F28">
        <w:rPr>
          <w:rFonts w:eastAsia="新宋体" w:hint="eastAsia"/>
          <w:color w:val="FF0000"/>
          <w:szCs w:val="21"/>
        </w:rPr>
        <w:t>A</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6</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•咸宁）</w:t>
      </w:r>
      <w:r w:rsidRPr="001D1F28">
        <w:rPr>
          <w:rFonts w:eastAsia="新宋体" w:hint="eastAsia"/>
          <w:szCs w:val="21"/>
        </w:rPr>
        <w:t>远古时代，鼓被赋予神秘色彩。如图是湖北崇阳出土的商代铜鼓史。关于鼓声，下列说法正确的是（　　）</w:t>
      </w:r>
    </w:p>
    <w:p w:rsidR="00083DCD" w:rsidRPr="001D1F28" w:rsidRDefault="00083DCD" w:rsidP="00083DCD">
      <w:pPr>
        <w:spacing w:line="360" w:lineRule="auto"/>
        <w:ind w:leftChars="130" w:left="273"/>
      </w:pPr>
      <w:r>
        <w:rPr>
          <w:rFonts w:eastAsia="新宋体" w:hint="eastAsia"/>
          <w:noProof/>
          <w:szCs w:val="21"/>
        </w:rPr>
        <w:lastRenderedPageBreak/>
        <w:drawing>
          <wp:inline distT="0" distB="0" distL="0" distR="0">
            <wp:extent cx="766445" cy="932815"/>
            <wp:effectExtent l="19050" t="0" r="0" b="0"/>
            <wp:docPr id="7"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2"/>
                    <a:srcRect/>
                    <a:stretch>
                      <a:fillRect/>
                    </a:stretch>
                  </pic:blipFill>
                  <pic:spPr bwMode="auto">
                    <a:xfrm>
                      <a:off x="0" y="0"/>
                      <a:ext cx="766445" cy="93281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ind w:firstLineChars="130" w:firstLine="273"/>
        <w:jc w:val="left"/>
      </w:pPr>
      <w:r w:rsidRPr="001D1F28">
        <w:rPr>
          <w:rFonts w:eastAsia="新宋体" w:hint="eastAsia"/>
          <w:szCs w:val="21"/>
        </w:rPr>
        <w:t>A</w:t>
      </w:r>
      <w:r w:rsidRPr="001D1F28">
        <w:rPr>
          <w:rFonts w:eastAsia="新宋体" w:hint="eastAsia"/>
          <w:szCs w:val="21"/>
        </w:rPr>
        <w:t>．鼓声能在真空中传播</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B</w:t>
      </w:r>
      <w:r w:rsidRPr="001D1F28">
        <w:rPr>
          <w:rFonts w:eastAsia="新宋体" w:hint="eastAsia"/>
          <w:szCs w:val="21"/>
        </w:rPr>
        <w:t>．鼓面振动的幅度越大，响度越大</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C</w:t>
      </w:r>
      <w:r w:rsidRPr="001D1F28">
        <w:rPr>
          <w:rFonts w:eastAsia="新宋体" w:hint="eastAsia"/>
          <w:szCs w:val="21"/>
        </w:rPr>
        <w:t>．鼓声的音色与鼓的材料、结构无关</w:t>
      </w:r>
      <w:r w:rsidRPr="001D1F28">
        <w:tab/>
      </w:r>
    </w:p>
    <w:p w:rsidR="00083DCD" w:rsidRPr="001D1F28" w:rsidRDefault="00083DCD" w:rsidP="00083DCD">
      <w:pPr>
        <w:spacing w:line="360" w:lineRule="auto"/>
        <w:ind w:firstLineChars="130" w:firstLine="273"/>
        <w:jc w:val="left"/>
        <w:rPr>
          <w:rFonts w:eastAsia="新宋体" w:hint="eastAsia"/>
          <w:szCs w:val="21"/>
        </w:rPr>
      </w:pPr>
      <w:r w:rsidRPr="001D1F28">
        <w:rPr>
          <w:rFonts w:eastAsia="新宋体" w:hint="eastAsia"/>
          <w:szCs w:val="21"/>
        </w:rPr>
        <w:t>D</w:t>
      </w:r>
      <w:r w:rsidRPr="001D1F28">
        <w:rPr>
          <w:rFonts w:eastAsia="新宋体" w:hint="eastAsia"/>
          <w:szCs w:val="21"/>
        </w:rPr>
        <w:t>．区分鼓声和其他乐器声是根据音调不同</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【答案】：B</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A</w:t>
      </w:r>
      <w:r w:rsidRPr="001D1F28">
        <w:rPr>
          <w:rFonts w:eastAsia="新宋体" w:hint="eastAsia"/>
          <w:color w:val="FF0000"/>
          <w:szCs w:val="21"/>
        </w:rPr>
        <w:t>、声音的传播需要介质，鼓声不能在真空中传播，故</w:t>
      </w:r>
      <w:r w:rsidRPr="001D1F28">
        <w:rPr>
          <w:rFonts w:eastAsia="新宋体" w:hint="eastAsia"/>
          <w:color w:val="FF0000"/>
          <w:szCs w:val="21"/>
        </w:rPr>
        <w:t>A</w:t>
      </w:r>
      <w:r w:rsidRPr="001D1F28">
        <w:rPr>
          <w:rFonts w:eastAsia="新宋体" w:hint="eastAsia"/>
          <w:color w:val="FF0000"/>
          <w:szCs w:val="21"/>
        </w:rPr>
        <w:t>错误；</w:t>
      </w:r>
      <w:r w:rsidRPr="001D1F28">
        <w:rPr>
          <w:rFonts w:eastAsia="新宋体" w:hint="eastAsia"/>
          <w:color w:val="FF0000"/>
          <w:szCs w:val="21"/>
        </w:rPr>
        <w:t>B</w:t>
      </w:r>
      <w:r w:rsidRPr="001D1F28">
        <w:rPr>
          <w:rFonts w:eastAsia="新宋体" w:hint="eastAsia"/>
          <w:color w:val="FF0000"/>
          <w:szCs w:val="21"/>
        </w:rPr>
        <w:t>、鼓面振动的幅度越大，则发出声音的响度越大，故</w:t>
      </w:r>
      <w:r w:rsidRPr="001D1F28">
        <w:rPr>
          <w:rFonts w:eastAsia="新宋体" w:hint="eastAsia"/>
          <w:color w:val="FF0000"/>
          <w:szCs w:val="21"/>
        </w:rPr>
        <w:t>B</w:t>
      </w:r>
      <w:r w:rsidRPr="001D1F28">
        <w:rPr>
          <w:rFonts w:eastAsia="新宋体" w:hint="eastAsia"/>
          <w:color w:val="FF0000"/>
          <w:szCs w:val="21"/>
        </w:rPr>
        <w:t>正确；</w:t>
      </w:r>
      <w:r w:rsidRPr="001D1F28">
        <w:rPr>
          <w:rFonts w:eastAsia="新宋体" w:hint="eastAsia"/>
          <w:color w:val="FF0000"/>
          <w:szCs w:val="21"/>
        </w:rPr>
        <w:t>C</w:t>
      </w:r>
      <w:r w:rsidRPr="001D1F28">
        <w:rPr>
          <w:rFonts w:eastAsia="新宋体" w:hint="eastAsia"/>
          <w:color w:val="FF0000"/>
          <w:szCs w:val="21"/>
        </w:rPr>
        <w:t>、鼓声的音色与鼓的材料、结构等因素有关，故</w:t>
      </w:r>
      <w:r w:rsidRPr="001D1F28">
        <w:rPr>
          <w:rFonts w:eastAsia="新宋体" w:hint="eastAsia"/>
          <w:color w:val="FF0000"/>
          <w:szCs w:val="21"/>
        </w:rPr>
        <w:t>C</w:t>
      </w:r>
      <w:r w:rsidRPr="001D1F28">
        <w:rPr>
          <w:rFonts w:eastAsia="新宋体" w:hint="eastAsia"/>
          <w:color w:val="FF0000"/>
          <w:szCs w:val="21"/>
        </w:rPr>
        <w:t>错误；</w:t>
      </w:r>
      <w:r w:rsidRPr="001D1F28">
        <w:rPr>
          <w:rFonts w:eastAsia="新宋体" w:hint="eastAsia"/>
          <w:color w:val="FF0000"/>
          <w:szCs w:val="21"/>
        </w:rPr>
        <w:t>D</w:t>
      </w:r>
      <w:r w:rsidRPr="001D1F28">
        <w:rPr>
          <w:rFonts w:eastAsia="新宋体" w:hint="eastAsia"/>
          <w:color w:val="FF0000"/>
          <w:szCs w:val="21"/>
        </w:rPr>
        <w:t>、不同发声体的音色是不同的，所以可以根据音色来区分鼓声和其他乐器声，故</w:t>
      </w:r>
      <w:r w:rsidRPr="001D1F28">
        <w:rPr>
          <w:rFonts w:eastAsia="新宋体" w:hint="eastAsia"/>
          <w:color w:val="FF0000"/>
          <w:szCs w:val="21"/>
        </w:rPr>
        <w:t>D</w:t>
      </w:r>
      <w:r w:rsidRPr="001D1F28">
        <w:rPr>
          <w:rFonts w:eastAsia="新宋体" w:hint="eastAsia"/>
          <w:color w:val="FF0000"/>
          <w:szCs w:val="21"/>
        </w:rPr>
        <w:t>错误。故选：</w:t>
      </w:r>
      <w:r w:rsidRPr="001D1F28">
        <w:rPr>
          <w:rFonts w:eastAsia="新宋体" w:hint="eastAsia"/>
          <w:color w:val="FF0000"/>
          <w:szCs w:val="21"/>
        </w:rPr>
        <w:t>B</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7</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•广州）</w:t>
      </w:r>
      <w:r w:rsidRPr="001D1F28">
        <w:rPr>
          <w:rFonts w:eastAsia="新宋体" w:hint="eastAsia"/>
          <w:szCs w:val="21"/>
        </w:rPr>
        <w:t>如图所示，监测器测得同一声源发出的甲、乙两声音的特性如下表。甲乙相比</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2668"/>
        <w:gridCol w:w="2695"/>
        <w:gridCol w:w="2723"/>
      </w:tblGrid>
      <w:tr w:rsidR="00083DCD" w:rsidRPr="001D1F28" w:rsidTr="00EF4F7B">
        <w:tc>
          <w:tcPr>
            <w:tcW w:w="3570" w:type="dxa"/>
          </w:tcPr>
          <w:p w:rsidR="00083DCD" w:rsidRPr="001D1F28" w:rsidRDefault="00083DCD" w:rsidP="00EF4F7B">
            <w:pPr>
              <w:spacing w:line="360" w:lineRule="auto"/>
              <w:jc w:val="center"/>
            </w:pPr>
            <w:r w:rsidRPr="001D1F28">
              <w:rPr>
                <w:rFonts w:eastAsia="新宋体" w:hint="eastAsia"/>
                <w:szCs w:val="21"/>
              </w:rPr>
              <w:t>声音</w:t>
            </w:r>
          </w:p>
        </w:tc>
        <w:tc>
          <w:tcPr>
            <w:tcW w:w="3570" w:type="dxa"/>
          </w:tcPr>
          <w:p w:rsidR="00083DCD" w:rsidRPr="001D1F28" w:rsidRDefault="00083DCD" w:rsidP="00EF4F7B">
            <w:pPr>
              <w:spacing w:line="360" w:lineRule="auto"/>
              <w:jc w:val="center"/>
            </w:pPr>
            <w:r w:rsidRPr="001D1F28">
              <w:rPr>
                <w:rFonts w:eastAsia="新宋体" w:hint="eastAsia"/>
                <w:szCs w:val="21"/>
              </w:rPr>
              <w:t>声音强弱的等级</w:t>
            </w:r>
            <w:r w:rsidRPr="001D1F28">
              <w:rPr>
                <w:rFonts w:eastAsia="新宋体" w:hint="eastAsia"/>
                <w:szCs w:val="21"/>
              </w:rPr>
              <w:t>/dB</w:t>
            </w:r>
          </w:p>
        </w:tc>
        <w:tc>
          <w:tcPr>
            <w:tcW w:w="3570" w:type="dxa"/>
          </w:tcPr>
          <w:p w:rsidR="00083DCD" w:rsidRPr="001D1F28" w:rsidRDefault="00083DCD" w:rsidP="00EF4F7B">
            <w:pPr>
              <w:spacing w:line="360" w:lineRule="auto"/>
              <w:jc w:val="center"/>
            </w:pPr>
            <w:r w:rsidRPr="001D1F28">
              <w:rPr>
                <w:rFonts w:eastAsia="新宋体" w:hint="eastAsia"/>
                <w:szCs w:val="21"/>
              </w:rPr>
              <w:t>频率</w:t>
            </w:r>
            <w:r w:rsidRPr="001D1F28">
              <w:rPr>
                <w:rFonts w:eastAsia="新宋体" w:hint="eastAsia"/>
                <w:szCs w:val="21"/>
              </w:rPr>
              <w:t>/Hz</w:t>
            </w:r>
          </w:p>
        </w:tc>
      </w:tr>
      <w:tr w:rsidR="00083DCD" w:rsidRPr="001D1F28" w:rsidTr="00EF4F7B">
        <w:tc>
          <w:tcPr>
            <w:tcW w:w="3570" w:type="dxa"/>
          </w:tcPr>
          <w:p w:rsidR="00083DCD" w:rsidRPr="001D1F28" w:rsidRDefault="00083DCD" w:rsidP="00EF4F7B">
            <w:pPr>
              <w:spacing w:line="360" w:lineRule="auto"/>
              <w:jc w:val="center"/>
            </w:pPr>
            <w:r w:rsidRPr="001D1F28">
              <w:rPr>
                <w:rFonts w:eastAsia="新宋体" w:hint="eastAsia"/>
                <w:szCs w:val="21"/>
              </w:rPr>
              <w:t>甲</w:t>
            </w:r>
          </w:p>
        </w:tc>
        <w:tc>
          <w:tcPr>
            <w:tcW w:w="3570" w:type="dxa"/>
          </w:tcPr>
          <w:p w:rsidR="00083DCD" w:rsidRPr="001D1F28" w:rsidRDefault="00083DCD" w:rsidP="00EF4F7B">
            <w:pPr>
              <w:spacing w:line="360" w:lineRule="auto"/>
              <w:jc w:val="center"/>
            </w:pPr>
            <w:r w:rsidRPr="001D1F28">
              <w:rPr>
                <w:rFonts w:eastAsia="新宋体" w:hint="eastAsia"/>
                <w:szCs w:val="21"/>
              </w:rPr>
              <w:t>70</w:t>
            </w:r>
          </w:p>
        </w:tc>
        <w:tc>
          <w:tcPr>
            <w:tcW w:w="3570" w:type="dxa"/>
          </w:tcPr>
          <w:p w:rsidR="00083DCD" w:rsidRPr="001D1F28" w:rsidRDefault="00083DCD" w:rsidP="00EF4F7B">
            <w:pPr>
              <w:spacing w:line="360" w:lineRule="auto"/>
              <w:jc w:val="center"/>
            </w:pPr>
            <w:r w:rsidRPr="001D1F28">
              <w:rPr>
                <w:rFonts w:eastAsia="新宋体" w:hint="eastAsia"/>
                <w:szCs w:val="21"/>
              </w:rPr>
              <w:t>1100</w:t>
            </w:r>
          </w:p>
        </w:tc>
      </w:tr>
      <w:tr w:rsidR="00083DCD" w:rsidRPr="001D1F28" w:rsidTr="00EF4F7B">
        <w:tc>
          <w:tcPr>
            <w:tcW w:w="3570" w:type="dxa"/>
          </w:tcPr>
          <w:p w:rsidR="00083DCD" w:rsidRPr="001D1F28" w:rsidRDefault="00083DCD" w:rsidP="00EF4F7B">
            <w:pPr>
              <w:spacing w:line="360" w:lineRule="auto"/>
              <w:jc w:val="center"/>
            </w:pPr>
            <w:r w:rsidRPr="001D1F28">
              <w:rPr>
                <w:rFonts w:eastAsia="新宋体" w:hint="eastAsia"/>
                <w:szCs w:val="21"/>
              </w:rPr>
              <w:t>乙</w:t>
            </w:r>
          </w:p>
        </w:tc>
        <w:tc>
          <w:tcPr>
            <w:tcW w:w="3570" w:type="dxa"/>
          </w:tcPr>
          <w:p w:rsidR="00083DCD" w:rsidRPr="001D1F28" w:rsidRDefault="00083DCD" w:rsidP="00EF4F7B">
            <w:pPr>
              <w:spacing w:line="360" w:lineRule="auto"/>
              <w:jc w:val="center"/>
            </w:pPr>
            <w:r w:rsidRPr="001D1F28">
              <w:rPr>
                <w:rFonts w:eastAsia="新宋体" w:hint="eastAsia"/>
                <w:szCs w:val="21"/>
              </w:rPr>
              <w:t>110</w:t>
            </w:r>
          </w:p>
        </w:tc>
        <w:tc>
          <w:tcPr>
            <w:tcW w:w="3570" w:type="dxa"/>
          </w:tcPr>
          <w:p w:rsidR="00083DCD" w:rsidRPr="001D1F28" w:rsidRDefault="00083DCD" w:rsidP="00EF4F7B">
            <w:pPr>
              <w:spacing w:line="360" w:lineRule="auto"/>
              <w:jc w:val="center"/>
            </w:pPr>
            <w:r w:rsidRPr="001D1F28">
              <w:rPr>
                <w:rFonts w:eastAsia="新宋体" w:hint="eastAsia"/>
                <w:szCs w:val="21"/>
              </w:rPr>
              <w:t>700</w:t>
            </w:r>
          </w:p>
        </w:tc>
      </w:tr>
    </w:tbl>
    <w:p w:rsidR="00083DCD" w:rsidRPr="001D1F28" w:rsidRDefault="00083DCD" w:rsidP="00083DCD">
      <w:pPr>
        <w:spacing w:line="360" w:lineRule="auto"/>
        <w:ind w:leftChars="130" w:left="273"/>
      </w:pPr>
      <w:r w:rsidRPr="001D1F28">
        <w:rPr>
          <w:rFonts w:eastAsia="新宋体" w:hint="eastAsia"/>
          <w:szCs w:val="21"/>
        </w:rPr>
        <w:t>（　　）</w:t>
      </w:r>
    </w:p>
    <w:p w:rsidR="00083DCD" w:rsidRPr="001D1F28" w:rsidRDefault="00083DCD" w:rsidP="00083DCD">
      <w:pPr>
        <w:spacing w:line="360" w:lineRule="auto"/>
        <w:ind w:leftChars="130" w:left="273"/>
      </w:pPr>
      <w:r>
        <w:rPr>
          <w:rFonts w:eastAsia="新宋体" w:hint="eastAsia"/>
          <w:noProof/>
          <w:szCs w:val="21"/>
        </w:rPr>
        <w:drawing>
          <wp:inline distT="0" distB="0" distL="0" distR="0">
            <wp:extent cx="2216785" cy="683260"/>
            <wp:effectExtent l="19050" t="0" r="0" b="0"/>
            <wp:docPr id="8"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3"/>
                    <a:srcRect/>
                    <a:stretch>
                      <a:fillRect/>
                    </a:stretch>
                  </pic:blipFill>
                  <pic:spPr bwMode="auto">
                    <a:xfrm>
                      <a:off x="0" y="0"/>
                      <a:ext cx="2216785" cy="683260"/>
                    </a:xfrm>
                    <a:prstGeom prst="rect">
                      <a:avLst/>
                    </a:prstGeom>
                    <a:noFill/>
                    <a:ln w="9525">
                      <a:noFill/>
                      <a:miter lim="800000"/>
                      <a:headEnd/>
                      <a:tailEnd/>
                    </a:ln>
                  </pic:spPr>
                </pic:pic>
              </a:graphicData>
            </a:graphic>
          </wp:inline>
        </w:drawing>
      </w:r>
    </w:p>
    <w:p w:rsidR="00083DCD" w:rsidRPr="001D1F28" w:rsidRDefault="00083DCD" w:rsidP="00083DCD">
      <w:pPr>
        <w:spacing w:line="360" w:lineRule="auto"/>
        <w:ind w:firstLineChars="130" w:firstLine="273"/>
        <w:jc w:val="left"/>
      </w:pPr>
      <w:r w:rsidRPr="001D1F28">
        <w:rPr>
          <w:rFonts w:eastAsia="新宋体" w:hint="eastAsia"/>
          <w:szCs w:val="21"/>
        </w:rPr>
        <w:t>A</w:t>
      </w:r>
      <w:r w:rsidRPr="001D1F28">
        <w:rPr>
          <w:rFonts w:eastAsia="新宋体" w:hint="eastAsia"/>
          <w:szCs w:val="21"/>
        </w:rPr>
        <w:t>．乙音调较高</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B</w:t>
      </w:r>
      <w:r w:rsidRPr="001D1F28">
        <w:rPr>
          <w:rFonts w:eastAsia="新宋体" w:hint="eastAsia"/>
          <w:szCs w:val="21"/>
        </w:rPr>
        <w:t>．甲响度较大</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C</w:t>
      </w:r>
      <w:r w:rsidRPr="001D1F28">
        <w:rPr>
          <w:rFonts w:eastAsia="新宋体" w:hint="eastAsia"/>
          <w:szCs w:val="21"/>
        </w:rPr>
        <w:t>．声源在发甲声音时动幅度较大</w:t>
      </w:r>
      <w:r w:rsidRPr="001D1F28">
        <w:tab/>
      </w:r>
    </w:p>
    <w:p w:rsidR="00083DCD" w:rsidRPr="001D1F28" w:rsidRDefault="00083DCD" w:rsidP="00083DCD">
      <w:pPr>
        <w:spacing w:line="360" w:lineRule="auto"/>
        <w:ind w:firstLineChars="130" w:firstLine="273"/>
        <w:jc w:val="left"/>
      </w:pPr>
      <w:r w:rsidRPr="001D1F28">
        <w:rPr>
          <w:rFonts w:eastAsia="新宋体" w:hint="eastAsia"/>
          <w:szCs w:val="21"/>
        </w:rPr>
        <w:t>D</w:t>
      </w:r>
      <w:r w:rsidRPr="001D1F28">
        <w:rPr>
          <w:rFonts w:eastAsia="新宋体" w:hint="eastAsia"/>
          <w:szCs w:val="21"/>
        </w:rPr>
        <w:t>．声源在发乙声音时每秒内动次数较少</w:t>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【答案】：D</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AB</w:t>
      </w:r>
      <w:r w:rsidRPr="001D1F28">
        <w:rPr>
          <w:rFonts w:eastAsia="新宋体" w:hint="eastAsia"/>
          <w:color w:val="FF0000"/>
          <w:szCs w:val="21"/>
        </w:rPr>
        <w:t>、由表格中的数据可知，甲声音的响度要小于乙的响度，甲的频率大于乙的频率，即甲的音调高于乙的音调，故</w:t>
      </w:r>
      <w:r w:rsidRPr="001D1F28">
        <w:rPr>
          <w:rFonts w:eastAsia="新宋体" w:hint="eastAsia"/>
          <w:color w:val="FF0000"/>
          <w:szCs w:val="21"/>
        </w:rPr>
        <w:t>AB</w:t>
      </w:r>
      <w:r w:rsidRPr="001D1F28">
        <w:rPr>
          <w:rFonts w:eastAsia="新宋体" w:hint="eastAsia"/>
          <w:color w:val="FF0000"/>
          <w:szCs w:val="21"/>
        </w:rPr>
        <w:t>错误；</w:t>
      </w:r>
      <w:r w:rsidRPr="001D1F28">
        <w:rPr>
          <w:rFonts w:eastAsia="新宋体" w:hint="eastAsia"/>
          <w:color w:val="FF0000"/>
          <w:szCs w:val="21"/>
        </w:rPr>
        <w:t>C</w:t>
      </w:r>
      <w:r w:rsidRPr="001D1F28">
        <w:rPr>
          <w:rFonts w:eastAsia="新宋体" w:hint="eastAsia"/>
          <w:color w:val="FF0000"/>
          <w:szCs w:val="21"/>
        </w:rPr>
        <w:t>、响度越大，其振幅越大，故声源在发甲声音时动幅度较小，故</w:t>
      </w:r>
      <w:r w:rsidRPr="001D1F28">
        <w:rPr>
          <w:rFonts w:eastAsia="新宋体" w:hint="eastAsia"/>
          <w:color w:val="FF0000"/>
          <w:szCs w:val="21"/>
        </w:rPr>
        <w:t>C</w:t>
      </w:r>
      <w:r w:rsidRPr="001D1F28">
        <w:rPr>
          <w:rFonts w:eastAsia="新宋体" w:hint="eastAsia"/>
          <w:color w:val="FF0000"/>
          <w:szCs w:val="21"/>
        </w:rPr>
        <w:t>错误；</w:t>
      </w:r>
      <w:r w:rsidRPr="001D1F28">
        <w:rPr>
          <w:rFonts w:eastAsia="新宋体" w:hint="eastAsia"/>
          <w:color w:val="FF0000"/>
          <w:szCs w:val="21"/>
        </w:rPr>
        <w:t>D</w:t>
      </w:r>
      <w:r w:rsidRPr="001D1F28">
        <w:rPr>
          <w:rFonts w:eastAsia="新宋体" w:hint="eastAsia"/>
          <w:color w:val="FF0000"/>
          <w:szCs w:val="21"/>
        </w:rPr>
        <w:t>、甲的频率高于乙的频率，说明乙声音时每秒内动次数较少，</w:t>
      </w:r>
      <w:r w:rsidRPr="001D1F28">
        <w:rPr>
          <w:rFonts w:eastAsia="新宋体" w:hint="eastAsia"/>
          <w:color w:val="FF0000"/>
          <w:szCs w:val="21"/>
        </w:rPr>
        <w:lastRenderedPageBreak/>
        <w:t>故</w:t>
      </w:r>
      <w:r w:rsidRPr="001D1F28">
        <w:rPr>
          <w:rFonts w:eastAsia="新宋体" w:hint="eastAsia"/>
          <w:color w:val="FF0000"/>
          <w:szCs w:val="21"/>
        </w:rPr>
        <w:t>D</w:t>
      </w:r>
      <w:r w:rsidRPr="001D1F28">
        <w:rPr>
          <w:rFonts w:eastAsia="新宋体" w:hint="eastAsia"/>
          <w:color w:val="FF0000"/>
          <w:szCs w:val="21"/>
        </w:rPr>
        <w:t>正确。故选：</w:t>
      </w:r>
      <w:r w:rsidRPr="001D1F28">
        <w:rPr>
          <w:rFonts w:eastAsia="新宋体" w:hint="eastAsia"/>
          <w:color w:val="FF0000"/>
          <w:szCs w:val="21"/>
        </w:rPr>
        <w:t>D</w:t>
      </w:r>
      <w:r w:rsidRPr="001D1F28">
        <w:rPr>
          <w:rFonts w:eastAsia="新宋体" w:hint="eastAsia"/>
          <w:color w:val="FF0000"/>
          <w:szCs w:val="21"/>
        </w:rPr>
        <w:t>。</w:t>
      </w:r>
    </w:p>
    <w:p w:rsidR="00083DCD" w:rsidRPr="001D1F28" w:rsidRDefault="00083DCD" w:rsidP="00083DCD">
      <w:pPr>
        <w:spacing w:line="360" w:lineRule="auto"/>
        <w:ind w:left="274" w:hangingChars="130" w:hanging="274"/>
      </w:pPr>
      <w:r w:rsidRPr="001D1F28">
        <w:rPr>
          <w:rFonts w:eastAsia="新宋体" w:hint="eastAsia"/>
          <w:b/>
          <w:szCs w:val="21"/>
        </w:rPr>
        <w:t>8</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•抚顺模拟）</w:t>
      </w:r>
      <w:r w:rsidRPr="001D1F28">
        <w:rPr>
          <w:rFonts w:eastAsia="新宋体" w:hint="eastAsia"/>
          <w:szCs w:val="21"/>
        </w:rPr>
        <w:t>如图的电动牙刷，它是利用</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（选填“超声波”或“次声波”）来传递</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（选填“信息”或“能量”）直达牙刷棕毛刷不到的地方，这样刷牙既干净又舒服。我们听不到这种声音，但它也是由发声体</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产生的。</w:t>
      </w:r>
    </w:p>
    <w:p w:rsidR="00083DCD" w:rsidRPr="001D1F28" w:rsidRDefault="00083DCD" w:rsidP="00083DCD">
      <w:pPr>
        <w:spacing w:line="360" w:lineRule="auto"/>
        <w:ind w:leftChars="130" w:left="273"/>
        <w:rPr>
          <w:rFonts w:eastAsia="新宋体" w:hint="eastAsia"/>
          <w:szCs w:val="21"/>
        </w:rPr>
      </w:pPr>
      <w:r>
        <w:rPr>
          <w:rFonts w:eastAsia="新宋体" w:hint="eastAsia"/>
          <w:noProof/>
          <w:szCs w:val="21"/>
        </w:rPr>
        <w:drawing>
          <wp:inline distT="0" distB="0" distL="0" distR="0">
            <wp:extent cx="489585" cy="2143125"/>
            <wp:effectExtent l="19050" t="0" r="5715" b="0"/>
            <wp:docPr id="9"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4"/>
                    <a:srcRect/>
                    <a:stretch>
                      <a:fillRect/>
                    </a:stretch>
                  </pic:blipFill>
                  <pic:spPr bwMode="auto">
                    <a:xfrm>
                      <a:off x="0" y="0"/>
                      <a:ext cx="489585" cy="214312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超声波；能量；振动。</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超声波可以传递能量，电动牙刷，它是利用超声波来传递能量直达牙刷棕毛刷不到的地方，声音是由物体的振动产生的，故超声波是由物体振动产生的。</w:t>
      </w:r>
    </w:p>
    <w:p w:rsidR="00083DCD" w:rsidRPr="001D1F28" w:rsidRDefault="00083DCD" w:rsidP="00083DCD">
      <w:pPr>
        <w:spacing w:line="360" w:lineRule="auto"/>
        <w:ind w:left="274" w:hangingChars="130" w:hanging="274"/>
      </w:pPr>
      <w:r w:rsidRPr="001D1F28">
        <w:rPr>
          <w:rFonts w:eastAsia="新宋体" w:hint="eastAsia"/>
          <w:b/>
          <w:szCs w:val="21"/>
        </w:rPr>
        <w:t>9</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•成都模拟）</w:t>
      </w:r>
      <w:r w:rsidRPr="001D1F28">
        <w:rPr>
          <w:rFonts w:eastAsia="新宋体" w:hint="eastAsia"/>
          <w:szCs w:val="21"/>
        </w:rPr>
        <w:t>如图是习近平主席在“</w:t>
      </w:r>
      <w:r w:rsidRPr="001D1F28">
        <w:rPr>
          <w:rFonts w:eastAsia="新宋体" w:hint="eastAsia"/>
          <w:szCs w:val="21"/>
        </w:rPr>
        <w:t>9</w:t>
      </w:r>
      <w:r w:rsidRPr="001D1F28">
        <w:rPr>
          <w:rFonts w:eastAsia="新宋体" w:hint="eastAsia"/>
          <w:szCs w:val="21"/>
        </w:rPr>
        <w:t>•</w:t>
      </w:r>
      <w:r w:rsidRPr="001D1F28">
        <w:rPr>
          <w:rFonts w:eastAsia="新宋体" w:hint="eastAsia"/>
          <w:szCs w:val="21"/>
        </w:rPr>
        <w:t>3</w:t>
      </w:r>
      <w:r w:rsidRPr="001D1F28">
        <w:rPr>
          <w:rFonts w:eastAsia="新宋体" w:hint="eastAsia"/>
          <w:szCs w:val="21"/>
        </w:rPr>
        <w:t>”阅兵重要讲话中握拳振臂高呼“正义必胜！和平必胜！人民必胜！”的场景，这铿锵有力、掷地有声的宣言让我们铭记历史所启示的伟大真理。我们能够辨别出习近平主席的声音是根据声音的</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判断的，习近平主席庄严的声音响彻云霄说明他的声音</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大。</w:t>
      </w:r>
    </w:p>
    <w:p w:rsidR="00083DCD" w:rsidRPr="001D1F28" w:rsidRDefault="00083DCD" w:rsidP="00083DCD">
      <w:pPr>
        <w:spacing w:line="360" w:lineRule="auto"/>
        <w:ind w:leftChars="130" w:left="273"/>
        <w:rPr>
          <w:rFonts w:eastAsia="新宋体" w:hint="eastAsia"/>
          <w:szCs w:val="21"/>
        </w:rPr>
      </w:pPr>
      <w:r>
        <w:rPr>
          <w:rFonts w:eastAsia="新宋体" w:hint="eastAsia"/>
          <w:noProof/>
          <w:szCs w:val="21"/>
        </w:rPr>
        <w:drawing>
          <wp:inline distT="0" distB="0" distL="0" distR="0">
            <wp:extent cx="1043940" cy="868045"/>
            <wp:effectExtent l="19050" t="0" r="3810" b="0"/>
            <wp:docPr id="10"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5"/>
                    <a:srcRect/>
                    <a:stretch>
                      <a:fillRect/>
                    </a:stretch>
                  </pic:blipFill>
                  <pic:spPr bwMode="auto">
                    <a:xfrm>
                      <a:off x="0" y="0"/>
                      <a:ext cx="1043940" cy="868045"/>
                    </a:xfrm>
                    <a:prstGeom prst="rect">
                      <a:avLst/>
                    </a:prstGeom>
                    <a:noFill/>
                    <a:ln w="9525">
                      <a:noFill/>
                      <a:miter lim="800000"/>
                      <a:headEnd/>
                      <a:tailEnd/>
                    </a:ln>
                  </pic:spPr>
                </pic:pic>
              </a:graphicData>
            </a:graphic>
          </wp:inline>
        </w:drawing>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音色；响度。</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不同人发出声音的音色不同，故我们能够辨别出习近平主席的声音是根据声音的音色判断的；习近平主席庄严的声音响彻云霄说明他的声音响度大。</w:t>
      </w:r>
    </w:p>
    <w:p w:rsidR="00083DCD" w:rsidRPr="001D1F28" w:rsidRDefault="00083DCD" w:rsidP="00083DCD">
      <w:pPr>
        <w:spacing w:line="360" w:lineRule="auto"/>
        <w:ind w:left="274" w:hangingChars="130" w:hanging="274"/>
      </w:pPr>
      <w:r w:rsidRPr="001D1F28">
        <w:rPr>
          <w:rFonts w:eastAsia="新宋体" w:hint="eastAsia"/>
          <w:b/>
          <w:szCs w:val="21"/>
        </w:rPr>
        <w:t>10</w:t>
      </w:r>
      <w:r w:rsidRPr="001D1F28">
        <w:rPr>
          <w:rFonts w:eastAsia="新宋体" w:hint="eastAsia"/>
          <w:b/>
          <w:szCs w:val="21"/>
        </w:rPr>
        <w:t>．</w:t>
      </w:r>
      <w:r w:rsidRPr="001D1F28">
        <w:rPr>
          <w:rFonts w:hint="eastAsia"/>
          <w:b/>
          <w:color w:val="000000"/>
        </w:rPr>
        <w:t>（</w:t>
      </w:r>
      <w:r w:rsidRPr="001D1F28">
        <w:rPr>
          <w:rFonts w:hint="eastAsia"/>
          <w:b/>
          <w:color w:val="000000"/>
        </w:rPr>
        <w:t>2019</w:t>
      </w:r>
      <w:r w:rsidRPr="001D1F28">
        <w:rPr>
          <w:rFonts w:hint="eastAsia"/>
          <w:b/>
          <w:color w:val="000000"/>
        </w:rPr>
        <w:t>•无锡模拟）</w:t>
      </w:r>
      <w:r w:rsidRPr="001D1F28">
        <w:rPr>
          <w:rFonts w:eastAsia="新宋体" w:hint="eastAsia"/>
          <w:szCs w:val="21"/>
        </w:rPr>
        <w:t>如图所示，相同的瓶子里水量不同，用相同的力对着瓶口向内吹气，可以发出</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不同的声音（选填“音调”、“响度”或“音色”），发出的声音从左至右</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u w:val="single"/>
        </w:rPr>
        <w:t xml:space="preserve">　</w:t>
      </w:r>
      <w:r w:rsidRPr="001D1F28">
        <w:rPr>
          <w:rFonts w:eastAsia="新宋体" w:hint="eastAsia"/>
          <w:szCs w:val="21"/>
        </w:rPr>
        <w:t>。（选填“升高”、“降低”或“不变”）</w:t>
      </w:r>
    </w:p>
    <w:p w:rsidR="00083DCD" w:rsidRPr="001D1F28" w:rsidRDefault="00083DCD" w:rsidP="00083DCD">
      <w:pPr>
        <w:spacing w:line="360" w:lineRule="auto"/>
        <w:ind w:leftChars="130" w:left="273"/>
      </w:pPr>
      <w:r>
        <w:rPr>
          <w:rFonts w:eastAsia="新宋体" w:hint="eastAsia"/>
          <w:noProof/>
          <w:szCs w:val="21"/>
        </w:rPr>
        <w:lastRenderedPageBreak/>
        <w:drawing>
          <wp:inline distT="0" distB="0" distL="0" distR="0">
            <wp:extent cx="2115185" cy="674370"/>
            <wp:effectExtent l="19050" t="0" r="0" b="0"/>
            <wp:docPr id="11"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6"/>
                    <a:srcRect/>
                    <a:stretch>
                      <a:fillRect/>
                    </a:stretch>
                  </pic:blipFill>
                  <pic:spPr bwMode="auto">
                    <a:xfrm>
                      <a:off x="0" y="0"/>
                      <a:ext cx="2115185" cy="674370"/>
                    </a:xfrm>
                    <a:prstGeom prst="rect">
                      <a:avLst/>
                    </a:prstGeom>
                    <a:noFill/>
                    <a:ln w="9525">
                      <a:noFill/>
                      <a:miter lim="800000"/>
                      <a:headEnd/>
                      <a:tailEnd/>
                    </a:ln>
                  </pic:spPr>
                </pic:pic>
              </a:graphicData>
            </a:graphic>
          </wp:inline>
        </w:drawing>
      </w:r>
    </w:p>
    <w:p w:rsidR="00083DCD" w:rsidRPr="001D1F28" w:rsidRDefault="00083DCD" w:rsidP="00083DCD">
      <w:pPr>
        <w:spacing w:line="360" w:lineRule="auto"/>
        <w:rPr>
          <w:rFonts w:ascii="宋体" w:hAnsi="宋体"/>
          <w:color w:val="FF0000"/>
          <w:szCs w:val="21"/>
        </w:rPr>
      </w:pPr>
      <w:r w:rsidRPr="001D1F28">
        <w:rPr>
          <w:rFonts w:ascii="宋体" w:hAnsi="宋体" w:hint="eastAsia"/>
          <w:color w:val="FF0000"/>
          <w:szCs w:val="21"/>
        </w:rPr>
        <w:t>【答案】：</w:t>
      </w:r>
      <w:r w:rsidRPr="001D1F28">
        <w:rPr>
          <w:rFonts w:eastAsia="新宋体" w:hint="eastAsia"/>
          <w:color w:val="FF0000"/>
          <w:szCs w:val="21"/>
        </w:rPr>
        <w:t>音调；升高。</w:t>
      </w:r>
    </w:p>
    <w:p w:rsidR="00083DCD" w:rsidRPr="001D1F28" w:rsidRDefault="00083DCD" w:rsidP="00083DCD">
      <w:pPr>
        <w:spacing w:line="360" w:lineRule="auto"/>
        <w:rPr>
          <w:color w:val="FF0000"/>
        </w:rPr>
      </w:pPr>
      <w:r w:rsidRPr="001D1F28">
        <w:rPr>
          <w:rFonts w:ascii="宋体" w:hAnsi="宋体"/>
          <w:color w:val="FF0000"/>
          <w:szCs w:val="21"/>
        </w:rPr>
        <w:t>【解析】</w:t>
      </w:r>
      <w:r w:rsidRPr="001D1F28">
        <w:rPr>
          <w:rFonts w:hint="eastAsia"/>
          <w:color w:val="FF0000"/>
          <w:szCs w:val="21"/>
        </w:rPr>
        <w:t>：</w:t>
      </w:r>
      <w:r w:rsidRPr="001D1F28">
        <w:rPr>
          <w:rFonts w:eastAsia="新宋体" w:hint="eastAsia"/>
          <w:color w:val="FF0000"/>
          <w:szCs w:val="21"/>
        </w:rPr>
        <w:t>相同的瓶子里水量不同，瓶内空气柱的高度不同；用嘴贴着瓶口吹气，声音是由于瓶内空气柱的振动发出的，从左至右空气柱逐渐变短，振动的频率越来越快，因此音调逐渐升高。</w:t>
      </w:r>
    </w:p>
    <w:p w:rsidR="00083DCD" w:rsidRPr="001D1F28" w:rsidRDefault="00083DCD" w:rsidP="00083DCD">
      <w:pPr>
        <w:spacing w:line="360" w:lineRule="auto"/>
      </w:pPr>
    </w:p>
    <w:p w:rsidR="00027649" w:rsidRPr="00083DCD" w:rsidRDefault="00027649"/>
    <w:sectPr w:rsidR="00027649" w:rsidRPr="00083DCD">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7649" w:rsidRDefault="00027649" w:rsidP="00083DCD">
      <w:r>
        <w:separator/>
      </w:r>
    </w:p>
  </w:endnote>
  <w:endnote w:type="continuationSeparator" w:id="1">
    <w:p w:rsidR="00027649" w:rsidRDefault="00027649" w:rsidP="00083DC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7649" w:rsidRDefault="00027649" w:rsidP="00083DCD">
      <w:r>
        <w:separator/>
      </w:r>
    </w:p>
  </w:footnote>
  <w:footnote w:type="continuationSeparator" w:id="1">
    <w:p w:rsidR="00027649" w:rsidRDefault="00027649" w:rsidP="00083D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DCD" w:rsidRDefault="00083DCD">
    <w:pPr>
      <w:pStyle w:val="a3"/>
    </w:pPr>
    <w:r>
      <w:rPr>
        <w:noProof/>
      </w:rPr>
      <w:drawing>
        <wp:inline distT="0" distB="0" distL="0" distR="0">
          <wp:extent cx="5274310" cy="518795"/>
          <wp:effectExtent l="19050" t="0" r="2540" b="0"/>
          <wp:docPr id="12" name="图片 11"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83DCD"/>
    <w:rsid w:val="00027649"/>
    <w:rsid w:val="00083D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DC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83DC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83DCD"/>
    <w:rPr>
      <w:sz w:val="18"/>
      <w:szCs w:val="18"/>
    </w:rPr>
  </w:style>
  <w:style w:type="paragraph" w:styleId="a4">
    <w:name w:val="footer"/>
    <w:basedOn w:val="a"/>
    <w:link w:val="Char0"/>
    <w:uiPriority w:val="99"/>
    <w:semiHidden/>
    <w:unhideWhenUsed/>
    <w:rsid w:val="00083DC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83DCD"/>
    <w:rPr>
      <w:sz w:val="18"/>
      <w:szCs w:val="18"/>
    </w:rPr>
  </w:style>
  <w:style w:type="paragraph" w:styleId="a5">
    <w:name w:val="Balloon Text"/>
    <w:basedOn w:val="a"/>
    <w:link w:val="Char1"/>
    <w:uiPriority w:val="99"/>
    <w:semiHidden/>
    <w:unhideWhenUsed/>
    <w:rsid w:val="00083DCD"/>
    <w:rPr>
      <w:sz w:val="18"/>
      <w:szCs w:val="18"/>
    </w:rPr>
  </w:style>
  <w:style w:type="character" w:customStyle="1" w:styleId="Char1">
    <w:name w:val="批注框文本 Char"/>
    <w:basedOn w:val="a0"/>
    <w:link w:val="a5"/>
    <w:uiPriority w:val="99"/>
    <w:semiHidden/>
    <w:rsid w:val="00083DC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656</Words>
  <Characters>3745</Characters>
  <Application>Microsoft Office Word</Application>
  <DocSecurity>0</DocSecurity>
  <Lines>31</Lines>
  <Paragraphs>8</Paragraphs>
  <ScaleCrop>false</ScaleCrop>
  <Company>China</Company>
  <LinksUpToDate>false</LinksUpToDate>
  <CharactersWithSpaces>4393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2019-11-23T03:26:00Z</dcterms:created>
  <dcterms:modified xsi:type="dcterms:W3CDTF">2019-11-23T03:26:00Z</dcterms:modified>
</cp:coreProperties>
</file>